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7D3688" w:rsidRPr="007D3688" w:rsidRDefault="007D3688" w:rsidP="007D3688">
      <w:pPr>
        <w:shd w:val="clear" w:color="auto" w:fill="FFFFFF"/>
        <w:spacing w:after="0" w:line="240" w:lineRule="auto"/>
        <w:jc w:val="center"/>
        <w:rPr>
          <w:rFonts w:ascii="Calibri" w:eastAsia="Times New Roman" w:hAnsi="Calibri" w:cs="Calibri"/>
          <w:color w:val="000000"/>
          <w:sz w:val="44"/>
          <w:szCs w:val="44"/>
          <w:lang w:eastAsia="ru-RU"/>
        </w:rPr>
      </w:pPr>
      <w:r w:rsidRPr="007D3688">
        <w:rPr>
          <w:rFonts w:ascii="Times New Roman" w:eastAsia="Times New Roman" w:hAnsi="Times New Roman" w:cs="Times New Roman"/>
          <w:b/>
          <w:bCs/>
          <w:iCs/>
          <w:color w:val="000000"/>
          <w:sz w:val="44"/>
          <w:szCs w:val="44"/>
          <w:lang w:eastAsia="ru-RU"/>
        </w:rPr>
        <w:t>Консультация для педагогов</w:t>
      </w:r>
    </w:p>
    <w:p w:rsidR="007D3688" w:rsidRPr="007D3688" w:rsidRDefault="007D3688" w:rsidP="007D3688">
      <w:pPr>
        <w:shd w:val="clear" w:color="auto" w:fill="FFFFFF"/>
        <w:spacing w:after="0" w:line="240" w:lineRule="auto"/>
        <w:jc w:val="center"/>
        <w:rPr>
          <w:rFonts w:ascii="Calibri" w:eastAsia="Times New Roman" w:hAnsi="Calibri" w:cs="Calibri"/>
          <w:color w:val="000000"/>
          <w:sz w:val="44"/>
          <w:szCs w:val="44"/>
          <w:lang w:eastAsia="ru-RU"/>
        </w:rPr>
      </w:pPr>
      <w:r w:rsidRPr="007D3688">
        <w:rPr>
          <w:rFonts w:ascii="Times New Roman" w:eastAsia="Times New Roman" w:hAnsi="Times New Roman" w:cs="Times New Roman"/>
          <w:b/>
          <w:bCs/>
          <w:iCs/>
          <w:color w:val="000000"/>
          <w:sz w:val="44"/>
          <w:szCs w:val="44"/>
          <w:lang w:eastAsia="ru-RU"/>
        </w:rPr>
        <w:t>«Приёмы педагогической работы по воспитанию у детей навыков правильного произношения звуков»</w:t>
      </w:r>
    </w:p>
    <w:p w:rsidR="007D3688" w:rsidRPr="009056B0" w:rsidRDefault="007D3688" w:rsidP="007D3688">
      <w:pPr>
        <w:shd w:val="clear" w:color="auto" w:fill="FFFFFF"/>
        <w:spacing w:after="0" w:line="240" w:lineRule="auto"/>
        <w:jc w:val="right"/>
        <w:rPr>
          <w:rFonts w:ascii="Times New Roman" w:eastAsia="Times New Roman" w:hAnsi="Times New Roman" w:cs="Times New Roman"/>
          <w:b/>
          <w:bCs/>
          <w:color w:val="000000"/>
          <w:sz w:val="44"/>
          <w:szCs w:val="44"/>
          <w:lang w:eastAsia="ru-RU"/>
        </w:rPr>
      </w:pPr>
    </w:p>
    <w:p w:rsidR="007D3688" w:rsidRPr="009056B0" w:rsidRDefault="007D3688" w:rsidP="007D3688">
      <w:pPr>
        <w:shd w:val="clear" w:color="auto" w:fill="FFFFFF"/>
        <w:spacing w:after="0" w:line="240" w:lineRule="auto"/>
        <w:jc w:val="right"/>
        <w:rPr>
          <w:rFonts w:ascii="Times New Roman" w:eastAsia="Times New Roman" w:hAnsi="Times New Roman" w:cs="Times New Roman"/>
          <w:b/>
          <w:bCs/>
          <w:color w:val="000000"/>
          <w:sz w:val="44"/>
          <w:szCs w:val="44"/>
          <w:lang w:eastAsia="ru-RU"/>
        </w:rPr>
      </w:pPr>
    </w:p>
    <w:p w:rsidR="007D3688" w:rsidRDefault="007D3688" w:rsidP="007D368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7D3688" w:rsidRPr="007D3688" w:rsidRDefault="007D3688" w:rsidP="007D3688">
      <w:pPr>
        <w:shd w:val="clear" w:color="auto" w:fill="FFFFFF"/>
        <w:spacing w:after="0" w:line="240" w:lineRule="auto"/>
        <w:jc w:val="right"/>
        <w:rPr>
          <w:rFonts w:ascii="Calibri" w:eastAsia="Times New Roman" w:hAnsi="Calibri" w:cs="Calibri"/>
          <w:color w:val="000000"/>
          <w:sz w:val="32"/>
          <w:szCs w:val="32"/>
          <w:lang w:eastAsia="ru-RU"/>
        </w:rPr>
      </w:pPr>
      <w:r w:rsidRPr="007D3688">
        <w:rPr>
          <w:rFonts w:ascii="Times New Roman" w:eastAsia="Times New Roman" w:hAnsi="Times New Roman" w:cs="Times New Roman"/>
          <w:bCs/>
          <w:color w:val="000000"/>
          <w:sz w:val="32"/>
          <w:szCs w:val="32"/>
          <w:lang w:eastAsia="ru-RU"/>
        </w:rPr>
        <w:t>Учитель-логопед</w:t>
      </w:r>
      <w:r w:rsidRPr="009056B0">
        <w:rPr>
          <w:rFonts w:ascii="Times New Roman" w:eastAsia="Times New Roman" w:hAnsi="Times New Roman" w:cs="Times New Roman"/>
          <w:bCs/>
          <w:color w:val="000000"/>
          <w:sz w:val="32"/>
          <w:szCs w:val="32"/>
          <w:lang w:eastAsia="ru-RU"/>
        </w:rPr>
        <w:t>: Чернова Н.А</w:t>
      </w:r>
    </w:p>
    <w:p w:rsidR="007D3688" w:rsidRPr="009056B0" w:rsidRDefault="007D3688" w:rsidP="007D3688">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Pr="009056B0" w:rsidRDefault="007D3688" w:rsidP="009056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7D3688">
        <w:rPr>
          <w:rFonts w:ascii="Times New Roman" w:eastAsia="Times New Roman" w:hAnsi="Times New Roman" w:cs="Times New Roman"/>
          <w:bCs/>
          <w:color w:val="000000"/>
          <w:sz w:val="28"/>
          <w:szCs w:val="28"/>
          <w:lang w:eastAsia="ru-RU"/>
        </w:rPr>
        <w:t xml:space="preserve">2022-2023 </w:t>
      </w:r>
      <w:proofErr w:type="spellStart"/>
      <w:r w:rsidRPr="007D3688">
        <w:rPr>
          <w:rFonts w:ascii="Times New Roman" w:eastAsia="Times New Roman" w:hAnsi="Times New Roman" w:cs="Times New Roman"/>
          <w:bCs/>
          <w:color w:val="000000"/>
          <w:sz w:val="28"/>
          <w:szCs w:val="28"/>
          <w:lang w:eastAsia="ru-RU"/>
        </w:rPr>
        <w:t>уч.г</w:t>
      </w:r>
      <w:proofErr w:type="spellEnd"/>
      <w:r w:rsidRPr="007D3688">
        <w:rPr>
          <w:rFonts w:ascii="Times New Roman" w:eastAsia="Times New Roman" w:hAnsi="Times New Roman" w:cs="Times New Roman"/>
          <w:bCs/>
          <w:color w:val="000000"/>
          <w:sz w:val="28"/>
          <w:szCs w:val="28"/>
          <w:lang w:eastAsia="ru-RU"/>
        </w:rPr>
        <w:t>.</w:t>
      </w: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lastRenderedPageBreak/>
        <w:t>Консультация для педагогов на тему:</w:t>
      </w:r>
    </w:p>
    <w:p w:rsidR="007D3688" w:rsidRPr="007D3688" w:rsidRDefault="007D3688" w:rsidP="00AE3914">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t>«Приёмы педагогической работы по воспитанию у детей навыков правильного произношения звуков»</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u w:val="single"/>
          <w:lang w:eastAsia="ru-RU"/>
        </w:rPr>
        <w:t>Цель</w:t>
      </w:r>
      <w:r w:rsidRPr="007D3688">
        <w:rPr>
          <w:rFonts w:ascii="Times New Roman" w:eastAsia="Times New Roman" w:hAnsi="Times New Roman" w:cs="Times New Roman"/>
          <w:color w:val="000000"/>
          <w:sz w:val="28"/>
          <w:szCs w:val="28"/>
          <w:lang w:eastAsia="ru-RU"/>
        </w:rPr>
        <w:t>: повысить уровень компетентности воспитателей в вопросе работы над правильным звукопроизношением дошкольников.</w:t>
      </w:r>
    </w:p>
    <w:p w:rsidR="007D3688" w:rsidRDefault="007D3688" w:rsidP="007D3688">
      <w:pPr>
        <w:shd w:val="clear" w:color="auto" w:fill="FFFFFF"/>
        <w:spacing w:after="0" w:line="240" w:lineRule="auto"/>
        <w:ind w:firstLine="850"/>
        <w:jc w:val="both"/>
        <w:rPr>
          <w:rFonts w:ascii="Times New Roman" w:eastAsia="Times New Roman" w:hAnsi="Times New Roman" w:cs="Times New Roman"/>
          <w:b/>
          <w:bCs/>
          <w:color w:val="000000"/>
          <w:sz w:val="28"/>
          <w:szCs w:val="28"/>
          <w:lang w:eastAsia="ru-RU"/>
        </w:rPr>
      </w:pP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lang w:eastAsia="ru-RU"/>
        </w:rPr>
        <w:t>Усвоение звуковой стороны языка детьми дошкольного возраста</w:t>
      </w:r>
    </w:p>
    <w:p w:rsidR="007D3688" w:rsidRPr="007D3688" w:rsidRDefault="007D3688" w:rsidP="007D3688">
      <w:pPr>
        <w:shd w:val="clear" w:color="auto" w:fill="FFFFFF"/>
        <w:spacing w:after="0" w:line="240" w:lineRule="auto"/>
        <w:jc w:val="right"/>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lang w:eastAsia="ru-RU"/>
        </w:rPr>
        <w:t>Таблица 1.</w:t>
      </w:r>
    </w:p>
    <w:tbl>
      <w:tblPr>
        <w:tblW w:w="122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75"/>
        <w:gridCol w:w="6419"/>
        <w:gridCol w:w="2761"/>
      </w:tblGrid>
      <w:tr w:rsidR="00AE3914" w:rsidRPr="007D3688" w:rsidTr="00AE3914">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4"/>
                <w:szCs w:val="24"/>
                <w:lang w:eastAsia="ru-RU"/>
              </w:rPr>
              <w:t>Возраст</w:t>
            </w:r>
          </w:p>
        </w:tc>
        <w:tc>
          <w:tcPr>
            <w:tcW w:w="641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4"/>
                <w:szCs w:val="24"/>
                <w:lang w:eastAsia="ru-RU"/>
              </w:rPr>
              <w:t>Звуки</w:t>
            </w:r>
          </w:p>
        </w:tc>
        <w:tc>
          <w:tcPr>
            <w:tcW w:w="2761" w:type="dxa"/>
            <w:vMerge w:val="restart"/>
            <w:tcBorders>
              <w:left w:val="single" w:sz="4" w:space="0" w:color="auto"/>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r>
      <w:tr w:rsidR="00AE3914" w:rsidRPr="007D3688" w:rsidTr="00543019">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0-2 года</w:t>
            </w:r>
          </w:p>
        </w:tc>
        <w:tc>
          <w:tcPr>
            <w:tcW w:w="641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А О Э П Б М</w:t>
            </w:r>
          </w:p>
        </w:tc>
        <w:tc>
          <w:tcPr>
            <w:tcW w:w="2761" w:type="dxa"/>
            <w:vMerge/>
            <w:tcBorders>
              <w:left w:val="single" w:sz="4" w:space="0" w:color="auto"/>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r>
      <w:tr w:rsidR="00AE3914" w:rsidRPr="007D3688" w:rsidTr="00057DF7">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2-3 года</w:t>
            </w:r>
          </w:p>
        </w:tc>
        <w:tc>
          <w:tcPr>
            <w:tcW w:w="641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И Ы У Ф В Т Д Н К Г Х Й</w:t>
            </w:r>
          </w:p>
        </w:tc>
        <w:tc>
          <w:tcPr>
            <w:tcW w:w="2761" w:type="dxa"/>
            <w:vMerge/>
            <w:tcBorders>
              <w:left w:val="single" w:sz="4" w:space="0" w:color="auto"/>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r>
      <w:tr w:rsidR="00AE3914" w:rsidRPr="007D3688" w:rsidTr="00C65CE4">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3-4 года</w:t>
            </w:r>
          </w:p>
        </w:tc>
        <w:tc>
          <w:tcPr>
            <w:tcW w:w="641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С З Ц</w:t>
            </w:r>
          </w:p>
        </w:tc>
        <w:tc>
          <w:tcPr>
            <w:tcW w:w="2761" w:type="dxa"/>
            <w:vMerge/>
            <w:tcBorders>
              <w:left w:val="single" w:sz="4" w:space="0" w:color="auto"/>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r>
      <w:tr w:rsidR="00AE3914" w:rsidRPr="007D3688" w:rsidTr="00001037">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4-5 лет</w:t>
            </w:r>
          </w:p>
        </w:tc>
        <w:tc>
          <w:tcPr>
            <w:tcW w:w="641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 Ж Ч Щ</w:t>
            </w:r>
          </w:p>
        </w:tc>
        <w:tc>
          <w:tcPr>
            <w:tcW w:w="2761" w:type="dxa"/>
            <w:vMerge/>
            <w:tcBorders>
              <w:left w:val="single" w:sz="4" w:space="0" w:color="auto"/>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r>
      <w:tr w:rsidR="00AE3914" w:rsidRPr="007D3688" w:rsidTr="00AE3914">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5-6 лет</w:t>
            </w:r>
          </w:p>
        </w:tc>
        <w:tc>
          <w:tcPr>
            <w:tcW w:w="641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 Р</w:t>
            </w:r>
          </w:p>
        </w:tc>
        <w:tc>
          <w:tcPr>
            <w:tcW w:w="2761" w:type="dxa"/>
            <w:vMerge/>
            <w:tcBorders>
              <w:left w:val="single" w:sz="4" w:space="0" w:color="auto"/>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r>
    </w:tbl>
    <w:p w:rsidR="007D3688" w:rsidRPr="007D3688" w:rsidRDefault="007D3688" w:rsidP="007D3688">
      <w:pPr>
        <w:shd w:val="clear" w:color="auto" w:fill="FFFFFF"/>
        <w:spacing w:after="0" w:line="240" w:lineRule="auto"/>
        <w:ind w:firstLine="850"/>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Для формирования правильного произношения звуков важно:</w:t>
      </w:r>
    </w:p>
    <w:p w:rsidR="007D3688" w:rsidRPr="007D3688" w:rsidRDefault="007D3688" w:rsidP="007D3688">
      <w:pPr>
        <w:numPr>
          <w:ilvl w:val="0"/>
          <w:numId w:val="2"/>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развивать артикуляционный аппарат;</w:t>
      </w:r>
    </w:p>
    <w:p w:rsidR="007D3688" w:rsidRPr="007D3688" w:rsidRDefault="007D3688" w:rsidP="007D3688">
      <w:pPr>
        <w:numPr>
          <w:ilvl w:val="0"/>
          <w:numId w:val="2"/>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речевое дыхание;</w:t>
      </w:r>
    </w:p>
    <w:p w:rsidR="007D3688" w:rsidRPr="007D3688" w:rsidRDefault="007D3688" w:rsidP="007D3688">
      <w:pPr>
        <w:numPr>
          <w:ilvl w:val="0"/>
          <w:numId w:val="2"/>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фонематический слух</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Большое значение для правильного развития произношения имеет хорошо развитое речевое дыхание, которое обеспечивает нормальное </w:t>
      </w:r>
      <w:proofErr w:type="spellStart"/>
      <w:r w:rsidRPr="007D3688">
        <w:rPr>
          <w:rFonts w:ascii="Times New Roman" w:eastAsia="Times New Roman" w:hAnsi="Times New Roman" w:cs="Times New Roman"/>
          <w:color w:val="000000"/>
          <w:sz w:val="28"/>
          <w:szCs w:val="28"/>
          <w:lang w:eastAsia="ru-RU"/>
        </w:rPr>
        <w:t>звуко</w:t>
      </w:r>
      <w:proofErr w:type="spellEnd"/>
      <w:r w:rsidRPr="007D3688">
        <w:rPr>
          <w:rFonts w:ascii="Times New Roman" w:eastAsia="Times New Roman" w:hAnsi="Times New Roman" w:cs="Times New Roman"/>
          <w:color w:val="000000"/>
          <w:sz w:val="28"/>
          <w:szCs w:val="28"/>
          <w:lang w:eastAsia="ru-RU"/>
        </w:rPr>
        <w:t>- и голосообразование.</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Например, некоторые дошкольники неправильно произносят звук [р] лишь потому, что не могут сделать достаточной силы выдох,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такие приемы, как:</w:t>
      </w:r>
    </w:p>
    <w:p w:rsidR="007D3688" w:rsidRPr="007D3688" w:rsidRDefault="007D3688" w:rsidP="007D3688">
      <w:pPr>
        <w:numPr>
          <w:ilvl w:val="0"/>
          <w:numId w:val="3"/>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«Чей одуванчик раньше улетит?»;</w:t>
      </w:r>
    </w:p>
    <w:p w:rsidR="007D3688" w:rsidRPr="007D3688" w:rsidRDefault="007D3688" w:rsidP="007D3688">
      <w:pPr>
        <w:numPr>
          <w:ilvl w:val="0"/>
          <w:numId w:val="3"/>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«Чей паровоз лучше гудит»;</w:t>
      </w:r>
    </w:p>
    <w:p w:rsidR="007D3688" w:rsidRPr="007D3688" w:rsidRDefault="007D3688" w:rsidP="007D3688">
      <w:pPr>
        <w:numPr>
          <w:ilvl w:val="0"/>
          <w:numId w:val="3"/>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упражнения дыхательной гимнастики («Крылышки», «Поймаем бабочку», «Забей мяч в ворота»);</w:t>
      </w:r>
    </w:p>
    <w:p w:rsidR="007D3688" w:rsidRPr="007D3688" w:rsidRDefault="007D3688" w:rsidP="007D3688">
      <w:pPr>
        <w:numPr>
          <w:ilvl w:val="0"/>
          <w:numId w:val="3"/>
        </w:numPr>
        <w:shd w:val="clear" w:color="auto" w:fill="FFFFFF"/>
        <w:spacing w:before="30" w:after="30" w:line="240" w:lineRule="auto"/>
        <w:ind w:left="1070"/>
        <w:jc w:val="both"/>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8"/>
          <w:szCs w:val="28"/>
          <w:lang w:eastAsia="ru-RU"/>
        </w:rPr>
        <w:lastRenderedPageBreak/>
        <w:t>пропевание</w:t>
      </w:r>
      <w:proofErr w:type="spellEnd"/>
      <w:r w:rsidRPr="007D3688">
        <w:rPr>
          <w:rFonts w:ascii="Times New Roman" w:eastAsia="Times New Roman" w:hAnsi="Times New Roman" w:cs="Times New Roman"/>
          <w:color w:val="000000"/>
          <w:sz w:val="28"/>
          <w:szCs w:val="28"/>
          <w:lang w:eastAsia="ru-RU"/>
        </w:rPr>
        <w:t xml:space="preserve"> гласных звуков со сменой высоты голоса.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Не менее важным является развитие фонематического слуха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Опираясь на слух, ребёнок контролирует свою артикуляцию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7D3688" w:rsidRPr="007D3688" w:rsidRDefault="007D3688" w:rsidP="007D3688">
      <w:p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t>Поэтапное формирование звуковой культуры речи.</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Учитывая возрастные особенности развития речи детей, формирование звуковой культуры можно распределить на III основных этапа.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u w:val="single"/>
          <w:lang w:eastAsia="ru-RU"/>
        </w:rPr>
        <w:t>I этап – до 3-х лет </w:t>
      </w:r>
      <w:r w:rsidRPr="007D3688">
        <w:rPr>
          <w:rFonts w:ascii="Times New Roman" w:eastAsia="Times New Roman" w:hAnsi="Times New Roman" w:cs="Times New Roman"/>
          <w:color w:val="000000"/>
          <w:sz w:val="28"/>
          <w:szCs w:val="28"/>
          <w:lang w:eastAsia="ru-RU"/>
        </w:rPr>
        <w:t>–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Используются методические приемы: повторение по речевому образцу, использование различного дидактического материала, игрушек.</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7D3688">
        <w:rPr>
          <w:rFonts w:ascii="Times New Roman" w:eastAsia="Times New Roman" w:hAnsi="Times New Roman" w:cs="Times New Roman"/>
          <w:color w:val="000000"/>
          <w:sz w:val="28"/>
          <w:szCs w:val="28"/>
          <w:lang w:eastAsia="ru-RU"/>
        </w:rPr>
        <w:t>потешек</w:t>
      </w:r>
      <w:proofErr w:type="spellEnd"/>
      <w:r w:rsidRPr="007D3688">
        <w:rPr>
          <w:rFonts w:ascii="Times New Roman" w:eastAsia="Times New Roman" w:hAnsi="Times New Roman" w:cs="Times New Roman"/>
          <w:color w:val="000000"/>
          <w:sz w:val="28"/>
          <w:szCs w:val="28"/>
          <w:lang w:eastAsia="ru-RU"/>
        </w:rPr>
        <w:t xml:space="preserve"> и т.д. Для развития слухового внимания используются игры: «Кто пришёл?» (волк, петух, паровоз, колокольчик).</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u w:val="single"/>
          <w:lang w:eastAsia="ru-RU"/>
        </w:rPr>
        <w:t>II этап – от 3 до 5 лет (2 младшая и средняя группы).</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Ведущие методические приемы – речевой образец, заучивание наизусть, беседы, дидактические игры и т.д.</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lastRenderedPageBreak/>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II вид работы – уточнение произношения изолированного звука и развитие речевого слуха («Насос» - звук С, «Жуки летают» - звук Ж, «Поезд» - звук Ч и т.д.).</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чистоговорки, скороговорки, загадки, </w:t>
      </w:r>
      <w:proofErr w:type="spellStart"/>
      <w:r w:rsidRPr="007D3688">
        <w:rPr>
          <w:rFonts w:ascii="Times New Roman" w:eastAsia="Times New Roman" w:hAnsi="Times New Roman" w:cs="Times New Roman"/>
          <w:color w:val="000000"/>
          <w:sz w:val="28"/>
          <w:szCs w:val="28"/>
          <w:lang w:eastAsia="ru-RU"/>
        </w:rPr>
        <w:t>потешки</w:t>
      </w:r>
      <w:proofErr w:type="spellEnd"/>
      <w:r w:rsidRPr="007D3688">
        <w:rPr>
          <w:rFonts w:ascii="Times New Roman" w:eastAsia="Times New Roman" w:hAnsi="Times New Roman" w:cs="Times New Roman"/>
          <w:color w:val="000000"/>
          <w:sz w:val="28"/>
          <w:szCs w:val="28"/>
          <w:lang w:eastAsia="ru-RU"/>
        </w:rPr>
        <w:t>, стихи, сказки и т.д. Проводится работа над темпом и интонационной выразительностью речи.</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u w:val="single"/>
          <w:lang w:eastAsia="ru-RU"/>
        </w:rPr>
        <w:t>III этап – от 5 до 7 лет </w:t>
      </w:r>
      <w:r w:rsidRPr="007D3688">
        <w:rPr>
          <w:rFonts w:ascii="Times New Roman" w:eastAsia="Times New Roman" w:hAnsi="Times New Roman" w:cs="Times New Roman"/>
          <w:color w:val="000000"/>
          <w:sz w:val="28"/>
          <w:szCs w:val="28"/>
          <w:lang w:eastAsia="ru-RU"/>
        </w:rPr>
        <w:t>– работа по дифференциации звуков, четкой артикуляции звуков, над дикцией, темпом, интонационной выразительностью речи.</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Методические приемы – речевой образец дидактические игры, пересказ, рассказывание, заучивание наизусть и др.</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Для воспитания звуковой культуры речи типичны следующие методы:</w:t>
      </w:r>
    </w:p>
    <w:p w:rsidR="007D3688" w:rsidRPr="007D3688" w:rsidRDefault="007D3688" w:rsidP="007D3688">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дидактические игры («Чей домик?»);</w:t>
      </w:r>
    </w:p>
    <w:p w:rsidR="007D3688" w:rsidRPr="007D3688" w:rsidRDefault="007D3688" w:rsidP="007D3688">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подвижные или хороводные игры с текстом («Каравай»);</w:t>
      </w:r>
    </w:p>
    <w:p w:rsidR="007D3688" w:rsidRPr="007D3688" w:rsidRDefault="007D3688" w:rsidP="007D3688">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дидактические рассказы с включением учебных задании детям (повторять слова с трудным звуком, менять высоту голоса и т. п.);</w:t>
      </w:r>
    </w:p>
    <w:p w:rsidR="007D3688" w:rsidRPr="007D3688" w:rsidRDefault="007D3688" w:rsidP="007D3688">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метод упражнений (заучивание и повторение знакомых скороговорок, игровое упражнение «Подуем на пушинки» и др.)</w:t>
      </w:r>
    </w:p>
    <w:p w:rsidR="007D3688" w:rsidRPr="007D3688" w:rsidRDefault="007D3688" w:rsidP="007D3688">
      <w:p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t>Педагогические приемы, влияющие на произносительную сторону речи детей.</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К основным приемам относятся следующие:</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образец правильного произношения, выполнения задания, который дает педагог;</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краткое или развернутое объяснение демонстрируемых качеств речи или движений речи двигательного аппарата;</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утрированное (с подчеркнутой дикцией) произношение или интонирование звука (ударного слога, искажаемой детьми части слова);</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образное называние звука или звукосочетания (з-з-з - песенка комара, </w:t>
      </w:r>
      <w:proofErr w:type="gramStart"/>
      <w:r w:rsidRPr="007D3688">
        <w:rPr>
          <w:rFonts w:ascii="Times New Roman" w:eastAsia="Times New Roman" w:hAnsi="Times New Roman" w:cs="Times New Roman"/>
          <w:color w:val="000000"/>
          <w:sz w:val="28"/>
          <w:szCs w:val="28"/>
          <w:lang w:eastAsia="ru-RU"/>
        </w:rPr>
        <w:t>ква-ква</w:t>
      </w:r>
      <w:proofErr w:type="gramEnd"/>
      <w:r w:rsidRPr="007D3688">
        <w:rPr>
          <w:rFonts w:ascii="Times New Roman" w:eastAsia="Times New Roman" w:hAnsi="Times New Roman" w:cs="Times New Roman"/>
          <w:color w:val="000000"/>
          <w:sz w:val="28"/>
          <w:szCs w:val="28"/>
          <w:lang w:eastAsia="ru-RU"/>
        </w:rPr>
        <w:t>-</w:t>
      </w:r>
      <w:proofErr w:type="spellStart"/>
      <w:r w:rsidRPr="007D3688">
        <w:rPr>
          <w:rFonts w:ascii="Times New Roman" w:eastAsia="Times New Roman" w:hAnsi="Times New Roman" w:cs="Times New Roman"/>
          <w:color w:val="000000"/>
          <w:sz w:val="28"/>
          <w:szCs w:val="28"/>
          <w:lang w:eastAsia="ru-RU"/>
        </w:rPr>
        <w:t>ква</w:t>
      </w:r>
      <w:proofErr w:type="spellEnd"/>
      <w:r w:rsidRPr="007D3688">
        <w:rPr>
          <w:rFonts w:ascii="Times New Roman" w:eastAsia="Times New Roman" w:hAnsi="Times New Roman" w:cs="Times New Roman"/>
          <w:color w:val="000000"/>
          <w:sz w:val="28"/>
          <w:szCs w:val="28"/>
          <w:lang w:eastAsia="ru-RU"/>
        </w:rPr>
        <w:t>-квакает лягушка);</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хоровые и индивидуальные повторения;</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обоснование необходимости выполнить задание педагога;</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индивидуальная мотивировка задания;</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lastRenderedPageBreak/>
        <w:t>совместная речь ребенка и воспитателя, а также отраженная речь (незамедлительное повторение ребенком речи-образца);</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оценка ответа или действия и исправления;</w:t>
      </w:r>
    </w:p>
    <w:p w:rsidR="007D3688" w:rsidRPr="007D3688" w:rsidRDefault="007D3688" w:rsidP="007D3688">
      <w:pPr>
        <w:numPr>
          <w:ilvl w:val="0"/>
          <w:numId w:val="7"/>
        </w:numPr>
        <w:shd w:val="clear" w:color="auto" w:fill="FFFFFF"/>
        <w:spacing w:before="30" w:after="30" w:line="240" w:lineRule="auto"/>
        <w:ind w:left="107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показ артикуляционных движений, демонстрация игрушки или картинки.</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[р], но специально выделяю этот звук, произношу его долго, протяжно: а-[р-р-р]-</w:t>
      </w:r>
      <w:proofErr w:type="spellStart"/>
      <w:r w:rsidRPr="007D3688">
        <w:rPr>
          <w:rFonts w:ascii="Times New Roman" w:eastAsia="Times New Roman" w:hAnsi="Times New Roman" w:cs="Times New Roman"/>
          <w:color w:val="000000"/>
          <w:sz w:val="28"/>
          <w:szCs w:val="28"/>
          <w:lang w:eastAsia="ru-RU"/>
        </w:rPr>
        <w:t>буз</w:t>
      </w:r>
      <w:proofErr w:type="spellEnd"/>
      <w:r w:rsidRPr="007D3688">
        <w:rPr>
          <w:rFonts w:ascii="Times New Roman" w:eastAsia="Times New Roman" w:hAnsi="Times New Roman" w:cs="Times New Roman"/>
          <w:color w:val="000000"/>
          <w:sz w:val="28"/>
          <w:szCs w:val="28"/>
          <w:lang w:eastAsia="ru-RU"/>
        </w:rPr>
        <w:t>.</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При формировании фонематического слуха, </w:t>
      </w:r>
      <w:proofErr w:type="spellStart"/>
      <w:r w:rsidRPr="007D3688">
        <w:rPr>
          <w:rFonts w:ascii="Times New Roman" w:eastAsia="Times New Roman" w:hAnsi="Times New Roman" w:cs="Times New Roman"/>
          <w:color w:val="000000"/>
          <w:sz w:val="28"/>
          <w:szCs w:val="28"/>
          <w:lang w:eastAsia="ru-RU"/>
        </w:rPr>
        <w:t>звуко</w:t>
      </w:r>
      <w:proofErr w:type="spellEnd"/>
      <w:r w:rsidRPr="007D3688">
        <w:rPr>
          <w:rFonts w:ascii="Times New Roman" w:eastAsia="Times New Roman" w:hAnsi="Times New Roman" w:cs="Times New Roman"/>
          <w:color w:val="000000"/>
          <w:sz w:val="28"/>
          <w:szCs w:val="28"/>
          <w:lang w:eastAsia="ru-RU"/>
        </w:rPr>
        <w:t xml:space="preserve">- и </w:t>
      </w:r>
      <w:proofErr w:type="spellStart"/>
      <w:r w:rsidRPr="007D3688">
        <w:rPr>
          <w:rFonts w:ascii="Times New Roman" w:eastAsia="Times New Roman" w:hAnsi="Times New Roman" w:cs="Times New Roman"/>
          <w:color w:val="000000"/>
          <w:sz w:val="28"/>
          <w:szCs w:val="28"/>
          <w:lang w:eastAsia="ru-RU"/>
        </w:rPr>
        <w:t>словопроизношения</w:t>
      </w:r>
      <w:proofErr w:type="spellEnd"/>
      <w:r w:rsidRPr="007D3688">
        <w:rPr>
          <w:rFonts w:ascii="Times New Roman" w:eastAsia="Times New Roman" w:hAnsi="Times New Roman" w:cs="Times New Roman"/>
          <w:color w:val="000000"/>
          <w:sz w:val="28"/>
          <w:szCs w:val="28"/>
          <w:lang w:eastAsia="ru-RU"/>
        </w:rPr>
        <w:t xml:space="preserve"> рекомендуется приём - утрированное (с подчёркнутой дикцией) произношение или интонирование звука (ударного слога).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В младших группах часто используется образное называние звука или звукосочетания ([</w:t>
      </w:r>
      <w:proofErr w:type="spellStart"/>
      <w:r w:rsidRPr="007D3688">
        <w:rPr>
          <w:rFonts w:ascii="Times New Roman" w:eastAsia="Times New Roman" w:hAnsi="Times New Roman" w:cs="Times New Roman"/>
          <w:color w:val="000000"/>
          <w:sz w:val="28"/>
          <w:szCs w:val="28"/>
          <w:lang w:eastAsia="ru-RU"/>
        </w:rPr>
        <w:t>ззз</w:t>
      </w:r>
      <w:proofErr w:type="spellEnd"/>
      <w:r w:rsidRPr="007D3688">
        <w:rPr>
          <w:rFonts w:ascii="Times New Roman" w:eastAsia="Times New Roman" w:hAnsi="Times New Roman" w:cs="Times New Roman"/>
          <w:color w:val="000000"/>
          <w:sz w:val="28"/>
          <w:szCs w:val="28"/>
          <w:lang w:eastAsia="ru-RU"/>
        </w:rPr>
        <w:t>] - песенка комара, туп-туп-туп - топает козлёнок). Показ и объяснение артикуляции в этих группах часто включается в игровой сюжет («Сказка Весёлого Язычка»).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Активным приёмом является повторение. Именно этот приём обеспечивает тренировку </w:t>
      </w:r>
      <w:proofErr w:type="spellStart"/>
      <w:r w:rsidRPr="007D3688">
        <w:rPr>
          <w:rFonts w:ascii="Times New Roman" w:eastAsia="Times New Roman" w:hAnsi="Times New Roman" w:cs="Times New Roman"/>
          <w:color w:val="000000"/>
          <w:sz w:val="28"/>
          <w:szCs w:val="28"/>
          <w:lang w:eastAsia="ru-RU"/>
        </w:rPr>
        <w:t>речедвигательного</w:t>
      </w:r>
      <w:proofErr w:type="spellEnd"/>
      <w:r w:rsidRPr="007D3688">
        <w:rPr>
          <w:rFonts w:ascii="Times New Roman" w:eastAsia="Times New Roman" w:hAnsi="Times New Roman" w:cs="Times New Roman"/>
          <w:color w:val="000000"/>
          <w:sz w:val="28"/>
          <w:szCs w:val="28"/>
          <w:lang w:eastAsia="ru-RU"/>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Повышает качество ответов такой приём, как обоснование необходимости выполнить задание педагога. Оно даётся или в эмоционально-шутливой форме: «Давай поучим индюка петь весёлую песенку!», или в деловой: «Надо крепко-крепко запомнить, как произносится слово </w:t>
      </w:r>
      <w:proofErr w:type="spellStart"/>
      <w:r w:rsidRPr="007D3688">
        <w:rPr>
          <w:rFonts w:ascii="Times New Roman" w:eastAsia="Times New Roman" w:hAnsi="Times New Roman" w:cs="Times New Roman"/>
          <w:color w:val="000000"/>
          <w:sz w:val="28"/>
          <w:szCs w:val="28"/>
          <w:lang w:eastAsia="ru-RU"/>
        </w:rPr>
        <w:t>шофё</w:t>
      </w:r>
      <w:proofErr w:type="spellEnd"/>
      <w:r w:rsidRPr="007D3688">
        <w:rPr>
          <w:rFonts w:ascii="Times New Roman" w:eastAsia="Times New Roman" w:hAnsi="Times New Roman" w:cs="Times New Roman"/>
          <w:color w:val="000000"/>
          <w:sz w:val="28"/>
          <w:szCs w:val="28"/>
          <w:lang w:eastAsia="ru-RU"/>
        </w:rPr>
        <w:t>-ё-ёр, шофёры, а иначе говорить просто неграмотно, некрасиво - кому же хочется попасть в смешное положение?»</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Примыкает к этому и другой приём-мотивировка задания, указание перед ответом ребёнка: «Мне кажется, колыбельная может получится у тебя очень хорошо. Ведь ты умеешь быть ласковым, заботливым».</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В случае ошибочных ответов возможны такие активные приёмы, основанные на имитации, как </w:t>
      </w:r>
      <w:r w:rsidRPr="007D3688">
        <w:rPr>
          <w:rFonts w:ascii="Times New Roman" w:eastAsia="Times New Roman" w:hAnsi="Times New Roman" w:cs="Times New Roman"/>
          <w:color w:val="000000"/>
          <w:sz w:val="28"/>
          <w:szCs w:val="28"/>
          <w:u w:val="single"/>
          <w:lang w:eastAsia="ru-RU"/>
        </w:rPr>
        <w:t>с</w:t>
      </w:r>
      <w:r w:rsidRPr="007D3688">
        <w:rPr>
          <w:rFonts w:ascii="Times New Roman" w:eastAsia="Times New Roman" w:hAnsi="Times New Roman" w:cs="Times New Roman"/>
          <w:color w:val="000000"/>
          <w:sz w:val="28"/>
          <w:szCs w:val="28"/>
          <w:lang w:eastAsia="ru-RU"/>
        </w:rPr>
        <w:t>овместная (сопряжённая) речь ребёнка и воспитателя, а также отражённая речь (незамедлительное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Традиционны такие приёмы, как оценка ответа или действия и исправление. Но нельзя делать это слишком часто, назойливо, так как это нервирует ребёнка.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 В процессе работы над звуковой культурой речи уместны и наглядные приёмы – показ артикуляционных движений, демонстрация игрушки или картинки. В играх и упражнениях часто фигурирует дополнительное </w:t>
      </w:r>
      <w:r w:rsidRPr="007D3688">
        <w:rPr>
          <w:rFonts w:ascii="Times New Roman" w:eastAsia="Times New Roman" w:hAnsi="Times New Roman" w:cs="Times New Roman"/>
          <w:color w:val="000000"/>
          <w:sz w:val="28"/>
          <w:szCs w:val="28"/>
          <w:lang w:eastAsia="ru-RU"/>
        </w:rPr>
        <w:lastRenderedPageBreak/>
        <w:t>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 </w:t>
      </w:r>
    </w:p>
    <w:p w:rsidR="007D3688" w:rsidRPr="007D3688" w:rsidRDefault="007D3688" w:rsidP="007D3688">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t>Игры и игровые упражнения,</w:t>
      </w:r>
      <w:r w:rsidRPr="007D3688">
        <w:rPr>
          <w:rFonts w:ascii="Times New Roman" w:eastAsia="Times New Roman" w:hAnsi="Times New Roman" w:cs="Times New Roman"/>
          <w:color w:val="000000"/>
          <w:sz w:val="28"/>
          <w:szCs w:val="28"/>
          <w:lang w:eastAsia="ru-RU"/>
        </w:rPr>
        <w:t> помогающие автоматизировать звук.</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Предложенные игры 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i/>
          <w:iCs/>
          <w:color w:val="000000"/>
          <w:sz w:val="28"/>
          <w:szCs w:val="28"/>
          <w:lang w:eastAsia="ru-RU"/>
        </w:rPr>
        <w:t>«Звук потерялся»</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Называя слова без последнего (или первого – более сложный вариант) звука, попросите ребёнка вернуть его на место, чтобы слово стало понятным.</w:t>
      </w:r>
    </w:p>
    <w:tbl>
      <w:tblPr>
        <w:tblW w:w="122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99"/>
        <w:gridCol w:w="1701"/>
        <w:gridCol w:w="1985"/>
        <w:gridCol w:w="1843"/>
        <w:gridCol w:w="2170"/>
        <w:gridCol w:w="837"/>
        <w:gridCol w:w="1920"/>
      </w:tblGrid>
      <w:tr w:rsidR="00AE3914" w:rsidRPr="007D3688" w:rsidTr="00AE3914">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Звук [Р]</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Звук [Ж]</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7D3688">
              <w:rPr>
                <w:rFonts w:ascii="Times New Roman" w:eastAsia="Times New Roman" w:hAnsi="Times New Roman" w:cs="Times New Roman"/>
                <w:color w:val="000000"/>
                <w:sz w:val="24"/>
                <w:szCs w:val="24"/>
                <w:lang w:eastAsia="ru-RU"/>
              </w:rPr>
              <w:t>Звук [Ч]</w:t>
            </w:r>
          </w:p>
        </w:tc>
        <w:tc>
          <w:tcPr>
            <w:tcW w:w="2757" w:type="dxa"/>
            <w:gridSpan w:val="2"/>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rPr>
                <w:rFonts w:ascii="Calibri" w:eastAsia="Times New Roman" w:hAnsi="Calibri" w:cs="Calibri"/>
                <w:color w:val="000000"/>
                <w:lang w:eastAsia="ru-RU"/>
              </w:rPr>
            </w:pPr>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ак</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Рак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ук</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Жук</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..ай</w:t>
            </w:r>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Чай</w:t>
            </w:r>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оза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Роза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асмин</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Жасмин</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ашка</w:t>
            </w:r>
            <w:proofErr w:type="spellEnd"/>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Чашка</w:t>
            </w:r>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учка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Ручка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аба</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Жаба</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…улан</w:t>
            </w:r>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Чулан</w:t>
            </w:r>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ыба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Рыба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уть</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Жуть</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инить</w:t>
            </w:r>
            <w:proofErr w:type="spellEnd"/>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Чинить</w:t>
            </w:r>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кома…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комаР</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елудь</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Желудь</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клю</w:t>
            </w:r>
            <w:proofErr w:type="spellEnd"/>
            <w:r w:rsidRPr="007D3688">
              <w:rPr>
                <w:rFonts w:ascii="Times New Roman" w:eastAsia="Times New Roman" w:hAnsi="Times New Roman" w:cs="Times New Roman"/>
                <w:color w:val="000000"/>
                <w:sz w:val="24"/>
                <w:szCs w:val="24"/>
                <w:lang w:eastAsia="ru-RU"/>
              </w:rPr>
              <w:t>…</w:t>
            </w:r>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клюЧ</w:t>
            </w:r>
            <w:proofErr w:type="spellEnd"/>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кефи</w:t>
            </w:r>
            <w:proofErr w:type="spellEnd"/>
            <w:r w:rsidRPr="007D3688">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кефиР</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ивотное</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Животное</w:t>
            </w:r>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кала…</w:t>
            </w:r>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калаЧ</w:t>
            </w:r>
            <w:proofErr w:type="spellEnd"/>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бисе</w:t>
            </w:r>
            <w:proofErr w:type="spellEnd"/>
            <w:r w:rsidRPr="007D3688">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бисеР</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му</w:t>
            </w:r>
            <w:proofErr w:type="spellEnd"/>
            <w:r w:rsidRPr="007D3688">
              <w:rPr>
                <w:rFonts w:ascii="Times New Roman" w:eastAsia="Times New Roman" w:hAnsi="Times New Roman" w:cs="Times New Roman"/>
                <w:color w:val="000000"/>
                <w:sz w:val="24"/>
                <w:szCs w:val="24"/>
                <w:lang w:eastAsia="ru-RU"/>
              </w:rPr>
              <w:t>…</w:t>
            </w:r>
            <w:proofErr w:type="spellStart"/>
            <w:r w:rsidRPr="007D3688">
              <w:rPr>
                <w:rFonts w:ascii="Times New Roman" w:eastAsia="Times New Roman" w:hAnsi="Times New Roman" w:cs="Times New Roman"/>
                <w:color w:val="000000"/>
                <w:sz w:val="24"/>
                <w:szCs w:val="24"/>
                <w:lang w:eastAsia="ru-RU"/>
              </w:rPr>
              <w:t>ичок</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муЖичок</w:t>
            </w:r>
            <w:proofErr w:type="spellEnd"/>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пе</w:t>
            </w:r>
            <w:proofErr w:type="spellEnd"/>
            <w:r w:rsidRPr="007D3688">
              <w:rPr>
                <w:rFonts w:ascii="Times New Roman" w:eastAsia="Times New Roman" w:hAnsi="Times New Roman" w:cs="Times New Roman"/>
                <w:color w:val="000000"/>
                <w:sz w:val="24"/>
                <w:szCs w:val="24"/>
                <w:lang w:eastAsia="ru-RU"/>
              </w:rPr>
              <w:t>…ь</w:t>
            </w:r>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пеЧь</w:t>
            </w:r>
            <w:proofErr w:type="spellEnd"/>
          </w:p>
        </w:tc>
      </w:tr>
      <w:tr w:rsidR="00AE3914" w:rsidRPr="007D3688" w:rsidTr="00AE3914">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мухомо</w:t>
            </w:r>
            <w:proofErr w:type="spellEnd"/>
            <w:r w:rsidRPr="007D3688">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мухомоР</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во…и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воЖЖи</w:t>
            </w:r>
            <w:proofErr w:type="spellEnd"/>
          </w:p>
        </w:tc>
        <w:tc>
          <w:tcPr>
            <w:tcW w:w="217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скрипа…</w:t>
            </w:r>
          </w:p>
        </w:tc>
        <w:tc>
          <w:tcPr>
            <w:tcW w:w="837" w:type="dxa"/>
            <w:tcBorders>
              <w:top w:val="single" w:sz="8" w:space="0" w:color="000000"/>
              <w:left w:val="single" w:sz="4" w:space="0" w:color="auto"/>
              <w:bottom w:val="single" w:sz="8" w:space="0" w:color="000000"/>
              <w:right w:val="single" w:sz="8" w:space="0" w:color="000000"/>
            </w:tcBorders>
            <w:shd w:val="clear" w:color="auto" w:fill="FFFFFF"/>
          </w:tcPr>
          <w:p w:rsidR="00AE3914" w:rsidRPr="007D3688" w:rsidRDefault="00AE3914" w:rsidP="00AE3914">
            <w:pPr>
              <w:spacing w:after="0" w:line="240" w:lineRule="auto"/>
              <w:jc w:val="center"/>
              <w:rPr>
                <w:rFonts w:ascii="Calibri" w:eastAsia="Times New Roman" w:hAnsi="Calibri" w:cs="Calibri"/>
                <w:color w:val="000000"/>
                <w:lang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914" w:rsidRPr="007D3688" w:rsidRDefault="00AE3914"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скрипаЧ</w:t>
            </w:r>
            <w:proofErr w:type="spellEnd"/>
          </w:p>
        </w:tc>
      </w:tr>
    </w:tbl>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i/>
          <w:iCs/>
          <w:color w:val="000000"/>
          <w:sz w:val="28"/>
          <w:szCs w:val="28"/>
          <w:lang w:eastAsia="ru-RU"/>
        </w:rPr>
        <w:t>«Назови маленький предмет»</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Предлагая ребёнку слова, где есть нужный звук, попросите их изменить.</w:t>
      </w:r>
    </w:p>
    <w:tbl>
      <w:tblPr>
        <w:tblW w:w="122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409"/>
        <w:gridCol w:w="2268"/>
        <w:gridCol w:w="2600"/>
        <w:gridCol w:w="2753"/>
      </w:tblGrid>
      <w:tr w:rsidR="00AF30BC" w:rsidTr="00AF30BC">
        <w:tblPrEx>
          <w:tblCellMar>
            <w:top w:w="0" w:type="dxa"/>
            <w:bottom w:w="0" w:type="dxa"/>
          </w:tblCellMar>
        </w:tblPrEx>
        <w:trPr>
          <w:gridBefore w:val="4"/>
          <w:gridAfter w:val="1"/>
          <w:wBefore w:w="9502" w:type="dxa"/>
          <w:wAfter w:w="2753" w:type="dxa"/>
          <w:trHeight w:val="162"/>
        </w:trPr>
        <w:tc>
          <w:tcPr>
            <w:tcW w:w="0" w:type="dxa"/>
            <w:gridSpan w:val="0"/>
          </w:tcPr>
          <w:p w:rsidR="00AF30BC" w:rsidRPr="00AF30BC" w:rsidRDefault="00AF30BC" w:rsidP="00AF30BC">
            <w:pPr>
              <w:rPr>
                <w:rFonts w:ascii="Times New Roman" w:hAnsi="Times New Roman" w:cs="Times New Roman"/>
              </w:rPr>
            </w:pPr>
            <w:bookmarkStart w:id="0" w:name="_GoBack"/>
            <w:bookmarkEnd w:id="0"/>
          </w:p>
        </w:tc>
      </w:tr>
      <w:tr w:rsidR="00AF30BC" w:rsidRPr="007D3688" w:rsidTr="00AF3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4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Звук [Л]</w:t>
            </w:r>
          </w:p>
        </w:tc>
        <w:tc>
          <w:tcPr>
            <w:tcW w:w="4868"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7D3688">
              <w:rPr>
                <w:rFonts w:ascii="Times New Roman" w:eastAsia="Times New Roman" w:hAnsi="Times New Roman" w:cs="Times New Roman"/>
                <w:color w:val="000000"/>
                <w:sz w:val="24"/>
                <w:szCs w:val="24"/>
                <w:lang w:eastAsia="ru-RU"/>
              </w:rPr>
              <w:t>Звук [Ш]</w:t>
            </w:r>
          </w:p>
        </w:tc>
        <w:tc>
          <w:tcPr>
            <w:tcW w:w="2753" w:type="dxa"/>
            <w:tcBorders>
              <w:top w:val="single" w:sz="8" w:space="0" w:color="000000"/>
              <w:left w:val="single" w:sz="4" w:space="0" w:color="auto"/>
              <w:bottom w:val="single" w:sz="8" w:space="0" w:color="000000"/>
              <w:right w:val="single" w:sz="8" w:space="0" w:color="000000"/>
            </w:tcBorders>
            <w:shd w:val="clear" w:color="auto" w:fill="FFFFFF"/>
          </w:tcPr>
          <w:p w:rsidR="00AF30BC" w:rsidRPr="007D3688" w:rsidRDefault="00AF30BC" w:rsidP="00AF30BC">
            <w:pPr>
              <w:spacing w:after="0" w:line="240" w:lineRule="auto"/>
              <w:rPr>
                <w:rFonts w:ascii="Calibri" w:eastAsia="Times New Roman" w:hAnsi="Calibri" w:cs="Calibri"/>
                <w:color w:val="000000"/>
                <w:lang w:eastAsia="ru-RU"/>
              </w:rPr>
            </w:pPr>
          </w:p>
        </w:tc>
      </w:tr>
      <w:tr w:rsidR="00AF30BC" w:rsidRPr="007D3688" w:rsidTr="00AF3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Лодка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Лодочка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Шар</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Шарик</w:t>
            </w:r>
          </w:p>
        </w:tc>
        <w:tc>
          <w:tcPr>
            <w:tcW w:w="2753" w:type="dxa"/>
            <w:tcBorders>
              <w:top w:val="single" w:sz="8" w:space="0" w:color="000000"/>
              <w:left w:val="single" w:sz="4" w:space="0" w:color="auto"/>
              <w:bottom w:val="single" w:sz="8" w:space="0" w:color="000000"/>
              <w:right w:val="single" w:sz="8" w:space="0" w:color="000000"/>
            </w:tcBorders>
            <w:shd w:val="clear" w:color="auto" w:fill="FFFFFF"/>
          </w:tcPr>
          <w:p w:rsidR="00AF30BC" w:rsidRPr="007D3688" w:rsidRDefault="00AF30BC" w:rsidP="00AF30BC">
            <w:pPr>
              <w:spacing w:after="0" w:line="240" w:lineRule="auto"/>
              <w:rPr>
                <w:rFonts w:ascii="Calibri" w:eastAsia="Times New Roman" w:hAnsi="Calibri" w:cs="Calibri"/>
                <w:color w:val="000000"/>
                <w:lang w:eastAsia="ru-RU"/>
              </w:rPr>
            </w:pPr>
          </w:p>
        </w:tc>
      </w:tr>
      <w:tr w:rsidR="00AF30BC" w:rsidRPr="007D3688" w:rsidTr="00AF3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поЛка</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поЛочка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коШка</w:t>
            </w:r>
            <w:proofErr w:type="spellEnd"/>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коШечка</w:t>
            </w:r>
            <w:proofErr w:type="spellEnd"/>
          </w:p>
        </w:tc>
        <w:tc>
          <w:tcPr>
            <w:tcW w:w="2753" w:type="dxa"/>
            <w:tcBorders>
              <w:top w:val="single" w:sz="8" w:space="0" w:color="000000"/>
              <w:left w:val="single" w:sz="4" w:space="0" w:color="auto"/>
              <w:bottom w:val="single" w:sz="8" w:space="0" w:color="000000"/>
              <w:right w:val="single" w:sz="8" w:space="0" w:color="000000"/>
            </w:tcBorders>
            <w:shd w:val="clear" w:color="auto" w:fill="FFFFFF"/>
          </w:tcPr>
          <w:p w:rsidR="00AF30BC" w:rsidRPr="007D3688" w:rsidRDefault="00AF30BC" w:rsidP="00AF30BC">
            <w:pPr>
              <w:spacing w:after="0" w:line="240" w:lineRule="auto"/>
              <w:rPr>
                <w:rFonts w:ascii="Calibri" w:eastAsia="Times New Roman" w:hAnsi="Calibri" w:cs="Calibri"/>
                <w:color w:val="000000"/>
                <w:lang w:eastAsia="ru-RU"/>
              </w:rPr>
            </w:pPr>
          </w:p>
        </w:tc>
      </w:tr>
      <w:tr w:rsidR="00AF30BC" w:rsidRPr="007D3688" w:rsidTr="00AF3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угоЛ</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угоЛок</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Шарф</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Шарфик</w:t>
            </w:r>
          </w:p>
        </w:tc>
        <w:tc>
          <w:tcPr>
            <w:tcW w:w="2753" w:type="dxa"/>
            <w:tcBorders>
              <w:top w:val="single" w:sz="8" w:space="0" w:color="000000"/>
              <w:left w:val="single" w:sz="4" w:space="0" w:color="auto"/>
              <w:bottom w:val="single" w:sz="8" w:space="0" w:color="000000"/>
              <w:right w:val="single" w:sz="8" w:space="0" w:color="000000"/>
            </w:tcBorders>
            <w:shd w:val="clear" w:color="auto" w:fill="FFFFFF"/>
          </w:tcPr>
          <w:p w:rsidR="00AF30BC" w:rsidRPr="007D3688" w:rsidRDefault="00AF30BC" w:rsidP="00AF30BC">
            <w:pPr>
              <w:spacing w:after="0" w:line="240" w:lineRule="auto"/>
              <w:rPr>
                <w:rFonts w:ascii="Calibri" w:eastAsia="Times New Roman" w:hAnsi="Calibri" w:cs="Calibri"/>
                <w:color w:val="000000"/>
                <w:lang w:eastAsia="ru-RU"/>
              </w:rPr>
            </w:pPr>
          </w:p>
        </w:tc>
      </w:tr>
      <w:tr w:rsidR="00AF30BC" w:rsidRPr="007D3688" w:rsidTr="00AF3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Лошадь</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Лошадка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Шуба</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Шубка</w:t>
            </w:r>
          </w:p>
        </w:tc>
        <w:tc>
          <w:tcPr>
            <w:tcW w:w="2753" w:type="dxa"/>
            <w:tcBorders>
              <w:top w:val="single" w:sz="8" w:space="0" w:color="000000"/>
              <w:left w:val="single" w:sz="4" w:space="0" w:color="auto"/>
              <w:bottom w:val="single" w:sz="8" w:space="0" w:color="000000"/>
              <w:right w:val="single" w:sz="8" w:space="0" w:color="000000"/>
            </w:tcBorders>
            <w:shd w:val="clear" w:color="auto" w:fill="FFFFFF"/>
          </w:tcPr>
          <w:p w:rsidR="00AF30BC" w:rsidRPr="007D3688" w:rsidRDefault="00AF30BC" w:rsidP="00AF30BC">
            <w:pPr>
              <w:spacing w:after="0" w:line="240" w:lineRule="auto"/>
              <w:rPr>
                <w:rFonts w:ascii="Calibri" w:eastAsia="Times New Roman" w:hAnsi="Calibri" w:cs="Calibri"/>
                <w:color w:val="000000"/>
                <w:lang w:eastAsia="ru-RU"/>
              </w:rPr>
            </w:pPr>
          </w:p>
        </w:tc>
      </w:tr>
      <w:tr w:rsidR="00AF30BC" w:rsidRPr="007D3688" w:rsidTr="00AF3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Лужа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Лужица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меШок</w:t>
            </w:r>
            <w:proofErr w:type="spellEnd"/>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F30BC" w:rsidRPr="007D3688" w:rsidRDefault="00AF30BC" w:rsidP="00AF30BC">
            <w:pPr>
              <w:spacing w:after="0" w:line="240" w:lineRule="auto"/>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меШочек</w:t>
            </w:r>
            <w:proofErr w:type="spellEnd"/>
          </w:p>
        </w:tc>
        <w:tc>
          <w:tcPr>
            <w:tcW w:w="2753" w:type="dxa"/>
            <w:tcBorders>
              <w:top w:val="single" w:sz="8" w:space="0" w:color="000000"/>
              <w:left w:val="single" w:sz="4" w:space="0" w:color="auto"/>
              <w:bottom w:val="single" w:sz="8" w:space="0" w:color="000000"/>
              <w:right w:val="single" w:sz="8" w:space="0" w:color="000000"/>
            </w:tcBorders>
            <w:shd w:val="clear" w:color="auto" w:fill="FFFFFF"/>
          </w:tcPr>
          <w:p w:rsidR="00AF30BC" w:rsidRPr="007D3688" w:rsidRDefault="00AF30BC" w:rsidP="00AF30BC">
            <w:pPr>
              <w:spacing w:after="0" w:line="240" w:lineRule="auto"/>
              <w:rPr>
                <w:rFonts w:ascii="Calibri" w:eastAsia="Times New Roman" w:hAnsi="Calibri" w:cs="Calibri"/>
                <w:color w:val="000000"/>
                <w:lang w:eastAsia="ru-RU"/>
              </w:rPr>
            </w:pPr>
          </w:p>
        </w:tc>
      </w:tr>
    </w:tbl>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i/>
          <w:iCs/>
          <w:color w:val="000000"/>
          <w:sz w:val="28"/>
          <w:szCs w:val="28"/>
          <w:lang w:eastAsia="ru-RU"/>
        </w:rPr>
        <w:t>«Назови ласково»</w:t>
      </w:r>
    </w:p>
    <w:tbl>
      <w:tblPr>
        <w:tblW w:w="122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25"/>
        <w:gridCol w:w="2268"/>
        <w:gridCol w:w="1842"/>
        <w:gridCol w:w="5920"/>
      </w:tblGrid>
      <w:tr w:rsidR="007D3688" w:rsidRPr="007D3688" w:rsidTr="007D3688">
        <w:tc>
          <w:tcPr>
            <w:tcW w:w="44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Звук [Р]</w:t>
            </w:r>
          </w:p>
        </w:tc>
        <w:tc>
          <w:tcPr>
            <w:tcW w:w="77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Звук [Щ]</w:t>
            </w:r>
          </w:p>
        </w:tc>
      </w:tr>
      <w:tr w:rsidR="007D3688" w:rsidRPr="007D3688" w:rsidTr="007D3688">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Ручка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Щенок</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Щеночек</w:t>
            </w:r>
          </w:p>
        </w:tc>
      </w:tr>
      <w:tr w:rsidR="007D3688" w:rsidRPr="007D3688" w:rsidTr="007D3688">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бРат</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бРатик</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Щетка</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Щеточка</w:t>
            </w:r>
          </w:p>
        </w:tc>
      </w:tr>
      <w:tr w:rsidR="007D3688" w:rsidRPr="007D3688" w:rsidTr="007D3688">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игРушка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игРушечка</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плаЩ</w:t>
            </w:r>
            <w:proofErr w:type="spellEnd"/>
          </w:p>
        </w:tc>
        <w:tc>
          <w:tcPr>
            <w:tcW w:w="5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плаЩик</w:t>
            </w:r>
            <w:proofErr w:type="spellEnd"/>
          </w:p>
        </w:tc>
      </w:tr>
    </w:tbl>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i/>
          <w:iCs/>
          <w:color w:val="000000"/>
          <w:sz w:val="28"/>
          <w:szCs w:val="28"/>
          <w:lang w:eastAsia="ru-RU"/>
        </w:rPr>
        <w:t>«Один – много»</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Ребёнок учится изменять слова по числам одновременно с закреплением звука.</w:t>
      </w:r>
    </w:p>
    <w:tbl>
      <w:tblPr>
        <w:tblW w:w="12255" w:type="dxa"/>
        <w:shd w:val="clear" w:color="auto" w:fill="FFFFFF"/>
        <w:tblCellMar>
          <w:top w:w="15" w:type="dxa"/>
          <w:left w:w="15" w:type="dxa"/>
          <w:bottom w:w="15" w:type="dxa"/>
          <w:right w:w="15" w:type="dxa"/>
        </w:tblCellMar>
        <w:tblLook w:val="04A0" w:firstRow="1" w:lastRow="0" w:firstColumn="1" w:lastColumn="0" w:noHBand="0" w:noVBand="1"/>
      </w:tblPr>
      <w:tblGrid>
        <w:gridCol w:w="4101"/>
        <w:gridCol w:w="8154"/>
      </w:tblGrid>
      <w:tr w:rsidR="007D3688" w:rsidRPr="007D3688" w:rsidTr="007D3688">
        <w:tc>
          <w:tcPr>
            <w:tcW w:w="122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7D3688">
              <w:rPr>
                <w:rFonts w:ascii="Times New Roman" w:eastAsia="Times New Roman" w:hAnsi="Times New Roman" w:cs="Times New Roman"/>
                <w:color w:val="000000"/>
                <w:sz w:val="24"/>
                <w:szCs w:val="24"/>
                <w:lang w:eastAsia="ru-RU"/>
              </w:rPr>
              <w:t>Звук [Р]</w:t>
            </w:r>
          </w:p>
        </w:tc>
      </w:tr>
      <w:tr w:rsidR="007D3688" w:rsidRPr="007D3688" w:rsidTr="007D3688">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Роза</w:t>
            </w:r>
          </w:p>
        </w:tc>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Розы</w:t>
            </w:r>
          </w:p>
        </w:tc>
      </w:tr>
      <w:tr w:rsidR="007D3688" w:rsidRPr="007D3688" w:rsidTr="007D3688">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ковёР</w:t>
            </w:r>
            <w:proofErr w:type="spellEnd"/>
          </w:p>
        </w:tc>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ковРы</w:t>
            </w:r>
            <w:proofErr w:type="spellEnd"/>
          </w:p>
        </w:tc>
      </w:tr>
      <w:tr w:rsidR="007D3688" w:rsidRPr="007D3688" w:rsidTr="007D3688">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игРушка</w:t>
            </w:r>
            <w:proofErr w:type="spellEnd"/>
          </w:p>
        </w:tc>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игРушки</w:t>
            </w:r>
            <w:proofErr w:type="spellEnd"/>
          </w:p>
        </w:tc>
      </w:tr>
      <w:tr w:rsidR="007D3688" w:rsidRPr="007D3688" w:rsidTr="007D3688">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Рот</w:t>
            </w:r>
          </w:p>
        </w:tc>
        <w:tc>
          <w:tcPr>
            <w:tcW w:w="8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Рты</w:t>
            </w:r>
          </w:p>
        </w:tc>
      </w:tr>
    </w:tbl>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i/>
          <w:iCs/>
          <w:color w:val="000000"/>
          <w:sz w:val="28"/>
          <w:szCs w:val="28"/>
          <w:lang w:eastAsia="ru-RU"/>
        </w:rPr>
        <w:t>«Скажи, чего много».</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lastRenderedPageBreak/>
        <w:t>Предложите назвать много предметов, употребляя слово «много».</w:t>
      </w:r>
    </w:p>
    <w:tbl>
      <w:tblPr>
        <w:tblW w:w="12255" w:type="dxa"/>
        <w:shd w:val="clear" w:color="auto" w:fill="FFFFFF"/>
        <w:tblCellMar>
          <w:top w:w="15" w:type="dxa"/>
          <w:left w:w="15" w:type="dxa"/>
          <w:bottom w:w="15" w:type="dxa"/>
          <w:right w:w="15" w:type="dxa"/>
        </w:tblCellMar>
        <w:tblLook w:val="04A0" w:firstRow="1" w:lastRow="0" w:firstColumn="1" w:lastColumn="0" w:noHBand="0" w:noVBand="1"/>
      </w:tblPr>
      <w:tblGrid>
        <w:gridCol w:w="3959"/>
        <w:gridCol w:w="8296"/>
      </w:tblGrid>
      <w:tr w:rsidR="007D3688" w:rsidRPr="007D3688" w:rsidTr="007D3688">
        <w:tc>
          <w:tcPr>
            <w:tcW w:w="122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Звук [Р]</w:t>
            </w:r>
          </w:p>
        </w:tc>
      </w:tr>
      <w:tr w:rsidR="007D3688" w:rsidRPr="007D3688" w:rsidTr="007D3688">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дРуг</w:t>
            </w:r>
            <w:proofErr w:type="spellEnd"/>
          </w:p>
        </w:tc>
        <w:tc>
          <w:tcPr>
            <w:tcW w:w="8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 xml:space="preserve">много </w:t>
            </w:r>
            <w:proofErr w:type="spellStart"/>
            <w:r w:rsidRPr="007D3688">
              <w:rPr>
                <w:rFonts w:ascii="Times New Roman" w:eastAsia="Times New Roman" w:hAnsi="Times New Roman" w:cs="Times New Roman"/>
                <w:color w:val="000000"/>
                <w:sz w:val="24"/>
                <w:szCs w:val="24"/>
                <w:lang w:eastAsia="ru-RU"/>
              </w:rPr>
              <w:t>дРузей</w:t>
            </w:r>
            <w:proofErr w:type="spellEnd"/>
          </w:p>
        </w:tc>
      </w:tr>
      <w:tr w:rsidR="007D3688" w:rsidRPr="007D3688" w:rsidTr="007D3688">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игРушка</w:t>
            </w:r>
            <w:proofErr w:type="spellEnd"/>
          </w:p>
        </w:tc>
        <w:tc>
          <w:tcPr>
            <w:tcW w:w="8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 xml:space="preserve">много </w:t>
            </w:r>
            <w:proofErr w:type="spellStart"/>
            <w:r w:rsidRPr="007D3688">
              <w:rPr>
                <w:rFonts w:ascii="Times New Roman" w:eastAsia="Times New Roman" w:hAnsi="Times New Roman" w:cs="Times New Roman"/>
                <w:color w:val="000000"/>
                <w:sz w:val="24"/>
                <w:szCs w:val="24"/>
                <w:lang w:eastAsia="ru-RU"/>
              </w:rPr>
              <w:t>игРушек</w:t>
            </w:r>
            <w:proofErr w:type="spellEnd"/>
          </w:p>
        </w:tc>
      </w:tr>
      <w:tr w:rsidR="007D3688" w:rsidRPr="007D3688" w:rsidTr="007D3688">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каРандаш</w:t>
            </w:r>
            <w:proofErr w:type="spellEnd"/>
          </w:p>
        </w:tc>
        <w:tc>
          <w:tcPr>
            <w:tcW w:w="8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 xml:space="preserve">много </w:t>
            </w:r>
            <w:proofErr w:type="spellStart"/>
            <w:r w:rsidRPr="007D3688">
              <w:rPr>
                <w:rFonts w:ascii="Times New Roman" w:eastAsia="Times New Roman" w:hAnsi="Times New Roman" w:cs="Times New Roman"/>
                <w:color w:val="000000"/>
                <w:sz w:val="24"/>
                <w:szCs w:val="24"/>
                <w:lang w:eastAsia="ru-RU"/>
              </w:rPr>
              <w:t>каРандашей</w:t>
            </w:r>
            <w:proofErr w:type="spellEnd"/>
          </w:p>
        </w:tc>
      </w:tr>
      <w:tr w:rsidR="007D3688" w:rsidRPr="007D3688" w:rsidTr="007D3688">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4"/>
                <w:szCs w:val="24"/>
                <w:lang w:eastAsia="ru-RU"/>
              </w:rPr>
              <w:t>гРузовик</w:t>
            </w:r>
            <w:proofErr w:type="spellEnd"/>
          </w:p>
        </w:tc>
        <w:tc>
          <w:tcPr>
            <w:tcW w:w="8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3688" w:rsidRPr="007D3688" w:rsidRDefault="007D3688" w:rsidP="007D3688">
            <w:pPr>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color w:val="000000"/>
                <w:sz w:val="24"/>
                <w:szCs w:val="24"/>
                <w:lang w:eastAsia="ru-RU"/>
              </w:rPr>
              <w:t xml:space="preserve">много </w:t>
            </w:r>
            <w:proofErr w:type="spellStart"/>
            <w:r w:rsidRPr="007D3688">
              <w:rPr>
                <w:rFonts w:ascii="Times New Roman" w:eastAsia="Times New Roman" w:hAnsi="Times New Roman" w:cs="Times New Roman"/>
                <w:color w:val="000000"/>
                <w:sz w:val="24"/>
                <w:szCs w:val="24"/>
                <w:lang w:eastAsia="ru-RU"/>
              </w:rPr>
              <w:t>гРузовиков</w:t>
            </w:r>
            <w:proofErr w:type="spellEnd"/>
          </w:p>
        </w:tc>
      </w:tr>
    </w:tbl>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i/>
          <w:iCs/>
          <w:color w:val="000000"/>
          <w:sz w:val="28"/>
          <w:szCs w:val="28"/>
          <w:lang w:eastAsia="ru-RU"/>
        </w:rPr>
        <w:t>«Доскажи словечко»</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xml:space="preserve">«Угадай, какое слово я задумал: </w:t>
      </w:r>
      <w:proofErr w:type="spellStart"/>
      <w:r w:rsidRPr="007D3688">
        <w:rPr>
          <w:rFonts w:ascii="Times New Roman" w:eastAsia="Times New Roman" w:hAnsi="Times New Roman" w:cs="Times New Roman"/>
          <w:color w:val="000000"/>
          <w:sz w:val="28"/>
          <w:szCs w:val="28"/>
          <w:lang w:eastAsia="ru-RU"/>
        </w:rPr>
        <w:t>ра</w:t>
      </w:r>
      <w:proofErr w:type="spellEnd"/>
      <w:r w:rsidRPr="007D3688">
        <w:rPr>
          <w:rFonts w:ascii="Times New Roman" w:eastAsia="Times New Roman" w:hAnsi="Times New Roman" w:cs="Times New Roman"/>
          <w:color w:val="000000"/>
          <w:sz w:val="28"/>
          <w:szCs w:val="28"/>
          <w:lang w:eastAsia="ru-RU"/>
        </w:rPr>
        <w:t xml:space="preserve">… (кета, </w:t>
      </w:r>
      <w:proofErr w:type="spellStart"/>
      <w:r w:rsidRPr="007D3688">
        <w:rPr>
          <w:rFonts w:ascii="Times New Roman" w:eastAsia="Times New Roman" w:hAnsi="Times New Roman" w:cs="Times New Roman"/>
          <w:color w:val="000000"/>
          <w:sz w:val="28"/>
          <w:szCs w:val="28"/>
          <w:lang w:eastAsia="ru-RU"/>
        </w:rPr>
        <w:t>дио</w:t>
      </w:r>
      <w:proofErr w:type="spellEnd"/>
      <w:r w:rsidRPr="007D3688">
        <w:rPr>
          <w:rFonts w:ascii="Times New Roman" w:eastAsia="Times New Roman" w:hAnsi="Times New Roman" w:cs="Times New Roman"/>
          <w:color w:val="000000"/>
          <w:sz w:val="28"/>
          <w:szCs w:val="28"/>
          <w:lang w:eastAsia="ru-RU"/>
        </w:rPr>
        <w:t xml:space="preserve">, </w:t>
      </w:r>
      <w:proofErr w:type="spellStart"/>
      <w:r w:rsidRPr="007D3688">
        <w:rPr>
          <w:rFonts w:ascii="Times New Roman" w:eastAsia="Times New Roman" w:hAnsi="Times New Roman" w:cs="Times New Roman"/>
          <w:color w:val="000000"/>
          <w:sz w:val="28"/>
          <w:szCs w:val="28"/>
          <w:lang w:eastAsia="ru-RU"/>
        </w:rPr>
        <w:t>кушка</w:t>
      </w:r>
      <w:proofErr w:type="spellEnd"/>
      <w:r w:rsidRPr="007D3688">
        <w:rPr>
          <w:rFonts w:ascii="Times New Roman" w:eastAsia="Times New Roman" w:hAnsi="Times New Roman" w:cs="Times New Roman"/>
          <w:color w:val="000000"/>
          <w:sz w:val="28"/>
          <w:szCs w:val="28"/>
          <w:lang w:eastAsia="ru-RU"/>
        </w:rPr>
        <w:t xml:space="preserve">, </w:t>
      </w:r>
      <w:proofErr w:type="spellStart"/>
      <w:r w:rsidRPr="007D3688">
        <w:rPr>
          <w:rFonts w:ascii="Times New Roman" w:eastAsia="Times New Roman" w:hAnsi="Times New Roman" w:cs="Times New Roman"/>
          <w:color w:val="000000"/>
          <w:sz w:val="28"/>
          <w:szCs w:val="28"/>
          <w:lang w:eastAsia="ru-RU"/>
        </w:rPr>
        <w:t>стение</w:t>
      </w:r>
      <w:proofErr w:type="spellEnd"/>
      <w:r w:rsidRPr="007D3688">
        <w:rPr>
          <w:rFonts w:ascii="Times New Roman" w:eastAsia="Times New Roman" w:hAnsi="Times New Roman" w:cs="Times New Roman"/>
          <w:color w:val="000000"/>
          <w:sz w:val="28"/>
          <w:szCs w:val="28"/>
          <w:lang w:eastAsia="ru-RU"/>
        </w:rPr>
        <w:t xml:space="preserve"> и т.д.), чу… (до, </w:t>
      </w:r>
      <w:proofErr w:type="spellStart"/>
      <w:r w:rsidRPr="007D3688">
        <w:rPr>
          <w:rFonts w:ascii="Times New Roman" w:eastAsia="Times New Roman" w:hAnsi="Times New Roman" w:cs="Times New Roman"/>
          <w:color w:val="000000"/>
          <w:sz w:val="28"/>
          <w:szCs w:val="28"/>
          <w:lang w:eastAsia="ru-RU"/>
        </w:rPr>
        <w:t>жой</w:t>
      </w:r>
      <w:proofErr w:type="spellEnd"/>
      <w:r w:rsidRPr="007D3688">
        <w:rPr>
          <w:rFonts w:ascii="Times New Roman" w:eastAsia="Times New Roman" w:hAnsi="Times New Roman" w:cs="Times New Roman"/>
          <w:color w:val="000000"/>
          <w:sz w:val="28"/>
          <w:szCs w:val="28"/>
          <w:lang w:eastAsia="ru-RU"/>
        </w:rPr>
        <w:t xml:space="preserve">, </w:t>
      </w:r>
      <w:proofErr w:type="spellStart"/>
      <w:r w:rsidRPr="007D3688">
        <w:rPr>
          <w:rFonts w:ascii="Times New Roman" w:eastAsia="Times New Roman" w:hAnsi="Times New Roman" w:cs="Times New Roman"/>
          <w:color w:val="000000"/>
          <w:sz w:val="28"/>
          <w:szCs w:val="28"/>
          <w:lang w:eastAsia="ru-RU"/>
        </w:rPr>
        <w:t>кча</w:t>
      </w:r>
      <w:proofErr w:type="spellEnd"/>
      <w:r w:rsidRPr="007D3688">
        <w:rPr>
          <w:rFonts w:ascii="Times New Roman" w:eastAsia="Times New Roman" w:hAnsi="Times New Roman" w:cs="Times New Roman"/>
          <w:color w:val="000000"/>
          <w:sz w:val="28"/>
          <w:szCs w:val="28"/>
          <w:lang w:eastAsia="ru-RU"/>
        </w:rPr>
        <w:t>, лан).</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w:t>
      </w:r>
    </w:p>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lang w:eastAsia="ru-RU"/>
        </w:rPr>
        <w:t>Я землю копа</w:t>
      </w:r>
      <w:r w:rsidRPr="007D3688">
        <w:rPr>
          <w:rFonts w:ascii="Times New Roman" w:eastAsia="Times New Roman" w:hAnsi="Times New Roman" w:cs="Times New Roman"/>
          <w:i/>
          <w:iCs/>
          <w:color w:val="000000"/>
          <w:sz w:val="28"/>
          <w:szCs w:val="28"/>
          <w:u w:val="single"/>
          <w:lang w:eastAsia="ru-RU"/>
        </w:rPr>
        <w:t>л</w:t>
      </w:r>
      <w:r w:rsidRPr="007D3688">
        <w:rPr>
          <w:rFonts w:ascii="Times New Roman" w:eastAsia="Times New Roman" w:hAnsi="Times New Roman" w:cs="Times New Roman"/>
          <w:i/>
          <w:iCs/>
          <w:color w:val="000000"/>
          <w:sz w:val="28"/>
          <w:szCs w:val="28"/>
          <w:lang w:eastAsia="ru-RU"/>
        </w:rPr>
        <w:t>а, ничуть не уста</w:t>
      </w:r>
      <w:r w:rsidRPr="007D3688">
        <w:rPr>
          <w:rFonts w:ascii="Times New Roman" w:eastAsia="Times New Roman" w:hAnsi="Times New Roman" w:cs="Times New Roman"/>
          <w:i/>
          <w:iCs/>
          <w:color w:val="000000"/>
          <w:sz w:val="28"/>
          <w:szCs w:val="28"/>
          <w:u w:val="single"/>
          <w:lang w:eastAsia="ru-RU"/>
        </w:rPr>
        <w:t>л</w:t>
      </w:r>
      <w:r w:rsidRPr="007D3688">
        <w:rPr>
          <w:rFonts w:ascii="Times New Roman" w:eastAsia="Times New Roman" w:hAnsi="Times New Roman" w:cs="Times New Roman"/>
          <w:i/>
          <w:iCs/>
          <w:color w:val="000000"/>
          <w:sz w:val="28"/>
          <w:szCs w:val="28"/>
          <w:lang w:eastAsia="ru-RU"/>
        </w:rPr>
        <w:t>а,</w:t>
      </w:r>
    </w:p>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i/>
          <w:iCs/>
          <w:color w:val="000000"/>
          <w:sz w:val="28"/>
          <w:szCs w:val="28"/>
          <w:lang w:eastAsia="ru-RU"/>
        </w:rPr>
        <w:t>А кто мной копа</w:t>
      </w:r>
      <w:r w:rsidRPr="007D3688">
        <w:rPr>
          <w:rFonts w:ascii="Times New Roman" w:eastAsia="Times New Roman" w:hAnsi="Times New Roman" w:cs="Times New Roman"/>
          <w:i/>
          <w:iCs/>
          <w:color w:val="000000"/>
          <w:sz w:val="28"/>
          <w:szCs w:val="28"/>
          <w:u w:val="single"/>
          <w:lang w:eastAsia="ru-RU"/>
        </w:rPr>
        <w:t>л</w:t>
      </w:r>
      <w:r w:rsidRPr="007D3688">
        <w:rPr>
          <w:rFonts w:ascii="Times New Roman" w:eastAsia="Times New Roman" w:hAnsi="Times New Roman" w:cs="Times New Roman"/>
          <w:i/>
          <w:iCs/>
          <w:color w:val="000000"/>
          <w:sz w:val="28"/>
          <w:szCs w:val="28"/>
          <w:lang w:eastAsia="ru-RU"/>
        </w:rPr>
        <w:t>, тот и уста</w:t>
      </w:r>
      <w:r w:rsidRPr="007D3688">
        <w:rPr>
          <w:rFonts w:ascii="Times New Roman" w:eastAsia="Times New Roman" w:hAnsi="Times New Roman" w:cs="Times New Roman"/>
          <w:i/>
          <w:iCs/>
          <w:color w:val="000000"/>
          <w:sz w:val="28"/>
          <w:szCs w:val="28"/>
          <w:u w:val="single"/>
          <w:lang w:eastAsia="ru-RU"/>
        </w:rPr>
        <w:t>л</w:t>
      </w:r>
      <w:r w:rsidRPr="007D3688">
        <w:rPr>
          <w:rFonts w:ascii="Times New Roman" w:eastAsia="Times New Roman" w:hAnsi="Times New Roman" w:cs="Times New Roman"/>
          <w:i/>
          <w:iCs/>
          <w:color w:val="000000"/>
          <w:sz w:val="28"/>
          <w:szCs w:val="28"/>
          <w:lang w:eastAsia="ru-RU"/>
        </w:rPr>
        <w:t>.</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Тогда ребёнок, выучив загадку, сам сможет загадать её кому-то, правильно проговаривая звук.</w:t>
      </w:r>
    </w:p>
    <w:p w:rsidR="007D3688" w:rsidRPr="007D3688" w:rsidRDefault="007D3688" w:rsidP="007D3688">
      <w:pPr>
        <w:numPr>
          <w:ilvl w:val="0"/>
          <w:numId w:val="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t>Заключение.</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7D3688" w:rsidRPr="007D3688" w:rsidRDefault="007D3688" w:rsidP="007D3688">
      <w:pPr>
        <w:shd w:val="clear" w:color="auto" w:fill="FFFFFF"/>
        <w:spacing w:after="0" w:line="240" w:lineRule="auto"/>
        <w:ind w:firstLine="850"/>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 </w:t>
      </w: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Default="007D3688" w:rsidP="007D3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D3688" w:rsidRPr="007D3688" w:rsidRDefault="007D3688" w:rsidP="007D3688">
      <w:pPr>
        <w:shd w:val="clear" w:color="auto" w:fill="FFFFFF"/>
        <w:spacing w:after="0" w:line="240" w:lineRule="auto"/>
        <w:jc w:val="center"/>
        <w:rPr>
          <w:rFonts w:ascii="Calibri" w:eastAsia="Times New Roman" w:hAnsi="Calibri" w:cs="Calibri"/>
          <w:color w:val="000000"/>
          <w:lang w:eastAsia="ru-RU"/>
        </w:rPr>
      </w:pPr>
      <w:r w:rsidRPr="007D3688">
        <w:rPr>
          <w:rFonts w:ascii="Times New Roman" w:eastAsia="Times New Roman" w:hAnsi="Times New Roman" w:cs="Times New Roman"/>
          <w:b/>
          <w:bCs/>
          <w:color w:val="000000"/>
          <w:sz w:val="28"/>
          <w:szCs w:val="28"/>
          <w:lang w:eastAsia="ru-RU"/>
        </w:rPr>
        <w:t>Литература</w:t>
      </w:r>
    </w:p>
    <w:p w:rsidR="007D3688" w:rsidRPr="007D3688" w:rsidRDefault="007D3688" w:rsidP="007D3688">
      <w:pPr>
        <w:numPr>
          <w:ilvl w:val="0"/>
          <w:numId w:val="10"/>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Акименко В.М. Исправление звукопроизношения у дошкольников: практическое пособие. – Ростов н/Д: Феникс, 2015 – 141 с.</w:t>
      </w:r>
    </w:p>
    <w:p w:rsidR="007D3688" w:rsidRPr="007D3688" w:rsidRDefault="007D3688" w:rsidP="007D3688">
      <w:pPr>
        <w:numPr>
          <w:ilvl w:val="0"/>
          <w:numId w:val="10"/>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Вакуленко Л.С. Воспитание правильного звукопроизношения у детей: Учебно-методическое пособие. – Мурманск: МГПУ, 2008. – 116 с.</w:t>
      </w:r>
    </w:p>
    <w:p w:rsidR="007D3688" w:rsidRPr="007D3688" w:rsidRDefault="007D3688" w:rsidP="007D3688">
      <w:pPr>
        <w:numPr>
          <w:ilvl w:val="0"/>
          <w:numId w:val="10"/>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lastRenderedPageBreak/>
        <w:t>Коноваленко В.В. Индивидуально-подгрупповая работа по коррекции звукопроизношения. – М.: Издательство ГНОМ, 2016. – 216 с.</w:t>
      </w:r>
    </w:p>
    <w:p w:rsidR="007D3688" w:rsidRPr="007D3688" w:rsidRDefault="007D3688" w:rsidP="007D3688">
      <w:pPr>
        <w:numPr>
          <w:ilvl w:val="0"/>
          <w:numId w:val="10"/>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7D3688">
        <w:rPr>
          <w:rFonts w:ascii="Times New Roman" w:eastAsia="Times New Roman" w:hAnsi="Times New Roman" w:cs="Times New Roman"/>
          <w:color w:val="000000"/>
          <w:sz w:val="28"/>
          <w:szCs w:val="28"/>
          <w:lang w:eastAsia="ru-RU"/>
        </w:rPr>
        <w:t>Полякова М.А. Самоучитель по логопедии. Универсальное руководство. – М.: Т. Дмитриевна, 2015. – 160 с.</w:t>
      </w:r>
    </w:p>
    <w:p w:rsidR="007D3688" w:rsidRPr="007D3688" w:rsidRDefault="007D3688" w:rsidP="007D3688">
      <w:pPr>
        <w:numPr>
          <w:ilvl w:val="0"/>
          <w:numId w:val="10"/>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proofErr w:type="spellStart"/>
      <w:r w:rsidRPr="007D3688">
        <w:rPr>
          <w:rFonts w:ascii="Times New Roman" w:eastAsia="Times New Roman" w:hAnsi="Times New Roman" w:cs="Times New Roman"/>
          <w:color w:val="000000"/>
          <w:sz w:val="28"/>
          <w:szCs w:val="28"/>
          <w:lang w:eastAsia="ru-RU"/>
        </w:rPr>
        <w:t>Ханьшева</w:t>
      </w:r>
      <w:proofErr w:type="spellEnd"/>
      <w:r w:rsidRPr="007D3688">
        <w:rPr>
          <w:rFonts w:ascii="Times New Roman" w:eastAsia="Times New Roman" w:hAnsi="Times New Roman" w:cs="Times New Roman"/>
          <w:color w:val="000000"/>
          <w:sz w:val="28"/>
          <w:szCs w:val="28"/>
          <w:lang w:eastAsia="ru-RU"/>
        </w:rPr>
        <w:t xml:space="preserve"> Г.В. Логопед спешит на помощь: практикум по логопедии. - Ростов н/Д: Феникс, 2013 – 109 с.</w:t>
      </w:r>
    </w:p>
    <w:p w:rsidR="00AC68BE" w:rsidRDefault="00AC68BE"/>
    <w:sectPr w:rsidR="00AC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6CA"/>
    <w:multiLevelType w:val="multilevel"/>
    <w:tmpl w:val="FE10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D601D"/>
    <w:multiLevelType w:val="multilevel"/>
    <w:tmpl w:val="158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7697C"/>
    <w:multiLevelType w:val="multilevel"/>
    <w:tmpl w:val="21BA5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9320F"/>
    <w:multiLevelType w:val="multilevel"/>
    <w:tmpl w:val="287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A66BF"/>
    <w:multiLevelType w:val="multilevel"/>
    <w:tmpl w:val="DA3C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65523"/>
    <w:multiLevelType w:val="multilevel"/>
    <w:tmpl w:val="D31ED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43B11"/>
    <w:multiLevelType w:val="multilevel"/>
    <w:tmpl w:val="8358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64023"/>
    <w:multiLevelType w:val="multilevel"/>
    <w:tmpl w:val="5C7ED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C263B"/>
    <w:multiLevelType w:val="multilevel"/>
    <w:tmpl w:val="C99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C4070"/>
    <w:multiLevelType w:val="multilevel"/>
    <w:tmpl w:val="9D8A6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7"/>
  </w:num>
  <w:num w:numId="5">
    <w:abstractNumId w:val="3"/>
  </w:num>
  <w:num w:numId="6">
    <w:abstractNumId w:val="2"/>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5E"/>
    <w:rsid w:val="00373948"/>
    <w:rsid w:val="007D3688"/>
    <w:rsid w:val="009056B0"/>
    <w:rsid w:val="00AC68BE"/>
    <w:rsid w:val="00AE3914"/>
    <w:rsid w:val="00AF30BC"/>
    <w:rsid w:val="00D00663"/>
    <w:rsid w:val="00D2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DBCD-0AE8-41D6-A29F-519CB526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6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0932">
      <w:bodyDiv w:val="1"/>
      <w:marLeft w:val="0"/>
      <w:marRight w:val="0"/>
      <w:marTop w:val="0"/>
      <w:marBottom w:val="0"/>
      <w:divBdr>
        <w:top w:val="none" w:sz="0" w:space="0" w:color="auto"/>
        <w:left w:val="none" w:sz="0" w:space="0" w:color="auto"/>
        <w:bottom w:val="none" w:sz="0" w:space="0" w:color="auto"/>
        <w:right w:val="none" w:sz="0" w:space="0" w:color="auto"/>
      </w:divBdr>
    </w:div>
    <w:div w:id="1874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2023-02-19T07:56:00Z</cp:lastPrinted>
  <dcterms:created xsi:type="dcterms:W3CDTF">2023-02-19T07:32:00Z</dcterms:created>
  <dcterms:modified xsi:type="dcterms:W3CDTF">2023-08-28T15:20:00Z</dcterms:modified>
</cp:coreProperties>
</file>