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C8D" w:rsidRDefault="00F07C8D" w:rsidP="00F07C8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jc w:val="center"/>
        <w:rPr>
          <w:rFonts w:ascii="Times New Roman" w:hAnsi="Times New Roman" w:cs="Times New Roman"/>
          <w:sz w:val="44"/>
          <w:szCs w:val="44"/>
        </w:rPr>
      </w:pPr>
      <w:r>
        <w:rPr>
          <w:rFonts w:ascii="Times New Roman" w:hAnsi="Times New Roman" w:cs="Times New Roman"/>
          <w:sz w:val="44"/>
          <w:szCs w:val="44"/>
        </w:rPr>
        <w:t>Консультация для родителей</w:t>
      </w:r>
    </w:p>
    <w:p w:rsidR="00F07C8D" w:rsidRPr="00F07C8D" w:rsidRDefault="00F07C8D" w:rsidP="00F07C8D">
      <w:pPr>
        <w:spacing w:line="240" w:lineRule="auto"/>
        <w:jc w:val="center"/>
        <w:rPr>
          <w:rFonts w:ascii="Times New Roman" w:hAnsi="Times New Roman" w:cs="Times New Roman"/>
          <w:sz w:val="44"/>
          <w:szCs w:val="44"/>
        </w:rPr>
      </w:pPr>
      <w:r>
        <w:rPr>
          <w:rFonts w:ascii="Times New Roman" w:hAnsi="Times New Roman" w:cs="Times New Roman"/>
          <w:sz w:val="44"/>
          <w:szCs w:val="44"/>
        </w:rPr>
        <w:t>«Что нужно знать родителям о навыках письма»</w:t>
      </w:r>
    </w:p>
    <w:p w:rsidR="00F07C8D" w:rsidRDefault="00F07C8D" w:rsidP="00F07C8D">
      <w:pPr>
        <w:spacing w:line="240" w:lineRule="auto"/>
        <w:jc w:val="center"/>
        <w:rPr>
          <w:rFonts w:ascii="Times New Roman" w:hAnsi="Times New Roman" w:cs="Times New Roman"/>
          <w:sz w:val="28"/>
          <w:szCs w:val="28"/>
        </w:rPr>
      </w:pPr>
    </w:p>
    <w:p w:rsidR="00F07C8D" w:rsidRDefault="00F07C8D" w:rsidP="00F07C8D">
      <w:pPr>
        <w:spacing w:line="240" w:lineRule="auto"/>
        <w:jc w:val="center"/>
        <w:rPr>
          <w:rFonts w:ascii="Times New Roman" w:hAnsi="Times New Roman" w:cs="Times New Roman"/>
          <w:sz w:val="28"/>
          <w:szCs w:val="28"/>
        </w:rPr>
      </w:pPr>
    </w:p>
    <w:p w:rsidR="00F07C8D" w:rsidRDefault="00F07C8D" w:rsidP="00F07C8D">
      <w:pPr>
        <w:spacing w:line="240" w:lineRule="auto"/>
        <w:jc w:val="center"/>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Pr="00F07C8D" w:rsidRDefault="00F07C8D" w:rsidP="00F07C8D">
      <w:pPr>
        <w:spacing w:line="240" w:lineRule="auto"/>
        <w:jc w:val="right"/>
        <w:rPr>
          <w:rFonts w:ascii="Times New Roman" w:hAnsi="Times New Roman" w:cs="Times New Roman"/>
          <w:sz w:val="36"/>
          <w:szCs w:val="36"/>
        </w:rPr>
      </w:pPr>
      <w:r>
        <w:rPr>
          <w:rFonts w:ascii="Times New Roman" w:hAnsi="Times New Roman" w:cs="Times New Roman"/>
          <w:sz w:val="36"/>
          <w:szCs w:val="36"/>
        </w:rPr>
        <w:t>Подготовила уч. логопед: Чернова Н.А.</w:t>
      </w: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jc w:val="center"/>
        <w:rPr>
          <w:rFonts w:ascii="Times New Roman" w:hAnsi="Times New Roman" w:cs="Times New Roman"/>
          <w:sz w:val="28"/>
          <w:szCs w:val="28"/>
        </w:rPr>
      </w:pPr>
      <w:r>
        <w:rPr>
          <w:rFonts w:ascii="Times New Roman" w:hAnsi="Times New Roman" w:cs="Times New Roman"/>
          <w:sz w:val="28"/>
          <w:szCs w:val="28"/>
        </w:rPr>
        <w:t>2022-2023г.</w:t>
      </w:r>
    </w:p>
    <w:p w:rsidR="00F07C8D" w:rsidRDefault="00F07C8D" w:rsidP="00F07C8D">
      <w:pPr>
        <w:spacing w:line="240" w:lineRule="auto"/>
        <w:rPr>
          <w:rFonts w:ascii="Times New Roman" w:hAnsi="Times New Roman" w:cs="Times New Roman"/>
          <w:sz w:val="28"/>
          <w:szCs w:val="28"/>
        </w:rPr>
      </w:pPr>
    </w:p>
    <w:p w:rsidR="00F07C8D" w:rsidRDefault="00F07C8D" w:rsidP="00F07C8D">
      <w:pPr>
        <w:spacing w:line="240" w:lineRule="auto"/>
        <w:rPr>
          <w:rFonts w:ascii="Times New Roman" w:hAnsi="Times New Roman" w:cs="Times New Roman"/>
          <w:sz w:val="28"/>
          <w:szCs w:val="28"/>
        </w:rPr>
      </w:pPr>
    </w:p>
    <w:p w:rsidR="00F07C8D" w:rsidRPr="00F07C8D" w:rsidRDefault="00F07C8D" w:rsidP="00F07C8D">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Pr="00F07C8D">
        <w:rPr>
          <w:rFonts w:ascii="Times New Roman" w:hAnsi="Times New Roman" w:cs="Times New Roman"/>
          <w:sz w:val="28"/>
          <w:szCs w:val="28"/>
        </w:rPr>
        <w:t>Письмо — сложный координационный навык, требующий слаженной работы мелких мышц кисти, всей руки, правильной координации движений всего тела. Овладение навыком письма — длительный и трудоемкий процесс, который не всем детям дается легко.</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Умение выполнять мелкие движения с предметами развивается в старшем дошкольном возрасте. Именно к 6—7 годам в основном заканчивается созревание соответствующих зон коры головного мозга, развитие мелких мышц кисти. Важно, чтобы к этому возрасту ребенок был подготовлен к усвоению новых двигательных навыков (в том числе и навыка письма), а не был вынужден исправлять неправильно сформированные старые.</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Изменение неправильно сформированного двигательного навыка требует много сил и времени как от ребенка, так и от родителей. Это не только осложняет обучение письму, но и, что особенно нежелательно, создает дополнительную нагрузку на центральную нервную систему ребенка на первом году обучения в школе.</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Поэтому работа по подготовке ребенка к обучению письму должна начинаться задолго до поступления в школу.</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Огромная, если не ведущая роль в выполнении этой задачи принадлежит семье — ведь формирование данного навыка обусловлено многими факторами, в том числе такими, которые воздействуют на ребенка вне стен дошкольного учреждения. Кроме того, успешность работы по формированию этого навыка зависит от ее систематичности, а это условие может быть выполнено только при взаимодействии дошкольного учреждения и семьи.</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b/>
          <w:bCs/>
          <w:sz w:val="28"/>
          <w:szCs w:val="28"/>
        </w:rPr>
        <w:t>Правильное положение при письме</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Наиболее оптимальное и удобное положение пальцев, обеспечивающее ровный и аккуратный почерк, следующее: пишущий предмет лежит на верхней фаланге среднего пальца, фиксируется большим и указательным пальцами, причем большой расположен несколько выше указательного, опора — на мизинец, средний и безымянный пальцы расположены примерно перпендикулярно к краю стола. Расстояние от нижнего кончика пишущего предмета до указательного пальца — примерно 1,5—2,5 см. Верхний кончик пишущего предмета ориентирован на плечо пишущей руки. Кисть при письме, рисовании находится в движении, не фиксирована, локоть не отрывается от стола. Пальцы не должны сжимать пишущий предмет слишком сильно.</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Ребенок сидит за столом прямо, голова (но не туловище!) слегка наклонена, ноги согнуты под прямым углом, подошва ноги всей поверхностью касается пола. Рука, не занятая письмом, лежит на столе, параллельно его краю. Она ни в коем случае не должна лежать на коленях — это приводит к приподниманию плеча пишущей руки, что способствует возникновению нарушения осанки.</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lastRenderedPageBreak/>
        <w:t xml:space="preserve">Неправильный двигательный навык в обращении с пишущими предметами (карандаш, ручка, фломастер) ярко проявляется в рисовании или при попытке изобразить на листе бумаги фигуры типа букв. (В дальнейшем мы будем называть его </w:t>
      </w:r>
      <w:proofErr w:type="gramStart"/>
      <w:r w:rsidRPr="00F07C8D">
        <w:rPr>
          <w:rFonts w:ascii="Times New Roman" w:hAnsi="Times New Roman" w:cs="Times New Roman"/>
          <w:sz w:val="28"/>
          <w:szCs w:val="28"/>
        </w:rPr>
        <w:t>неправильным  навыком</w:t>
      </w:r>
      <w:proofErr w:type="gramEnd"/>
      <w:r w:rsidRPr="00F07C8D">
        <w:rPr>
          <w:rFonts w:ascii="Times New Roman" w:hAnsi="Times New Roman" w:cs="Times New Roman"/>
          <w:sz w:val="28"/>
          <w:szCs w:val="28"/>
        </w:rPr>
        <w:t xml:space="preserve">  письма)</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b/>
          <w:bCs/>
          <w:sz w:val="28"/>
          <w:szCs w:val="28"/>
        </w:rPr>
        <w:t>ВИДЫ И ПРИЧИНЫ НЕПРАВИЛЬНОГО НАВЫКА ПИСЬМА</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Все частные случаи неправильного навыка письма можно условно разделить на несколько видов:</w:t>
      </w:r>
    </w:p>
    <w:p w:rsidR="00F07C8D" w:rsidRPr="00F07C8D" w:rsidRDefault="00F07C8D" w:rsidP="00F07C8D">
      <w:pPr>
        <w:numPr>
          <w:ilvl w:val="0"/>
          <w:numId w:val="1"/>
        </w:numPr>
        <w:spacing w:line="240" w:lineRule="auto"/>
        <w:rPr>
          <w:rFonts w:ascii="Times New Roman" w:hAnsi="Times New Roman" w:cs="Times New Roman"/>
          <w:sz w:val="28"/>
          <w:szCs w:val="28"/>
        </w:rPr>
      </w:pPr>
      <w:r w:rsidRPr="00F07C8D">
        <w:rPr>
          <w:rFonts w:ascii="Times New Roman" w:hAnsi="Times New Roman" w:cs="Times New Roman"/>
          <w:sz w:val="28"/>
          <w:szCs w:val="28"/>
        </w:rPr>
        <w:t xml:space="preserve">неправильное положение пальцев: например, ребенок </w:t>
      </w:r>
      <w:proofErr w:type="gramStart"/>
      <w:r w:rsidRPr="00F07C8D">
        <w:rPr>
          <w:rFonts w:ascii="Times New Roman" w:hAnsi="Times New Roman" w:cs="Times New Roman"/>
          <w:sz w:val="28"/>
          <w:szCs w:val="28"/>
        </w:rPr>
        <w:t>держит  пишущий</w:t>
      </w:r>
      <w:proofErr w:type="gramEnd"/>
      <w:r w:rsidRPr="00F07C8D">
        <w:rPr>
          <w:rFonts w:ascii="Times New Roman" w:hAnsi="Times New Roman" w:cs="Times New Roman"/>
          <w:sz w:val="28"/>
          <w:szCs w:val="28"/>
        </w:rPr>
        <w:t xml:space="preserve">  предмет  «щепотью», собрав пальцы «горсточкой», рука сжата в  кулак,  большой палец значительно ниже указательного  или  расположен  перпендикулярно к нему, ручка лежит не на среднем, а на указательном пальце и др.;</w:t>
      </w:r>
    </w:p>
    <w:p w:rsidR="00F07C8D" w:rsidRPr="00F07C8D" w:rsidRDefault="00F07C8D" w:rsidP="00F07C8D">
      <w:pPr>
        <w:numPr>
          <w:ilvl w:val="0"/>
          <w:numId w:val="1"/>
        </w:numPr>
        <w:spacing w:line="240" w:lineRule="auto"/>
        <w:rPr>
          <w:rFonts w:ascii="Times New Roman" w:hAnsi="Times New Roman" w:cs="Times New Roman"/>
          <w:sz w:val="28"/>
          <w:szCs w:val="28"/>
        </w:rPr>
      </w:pPr>
      <w:r w:rsidRPr="00F07C8D">
        <w:rPr>
          <w:rFonts w:ascii="Times New Roman" w:hAnsi="Times New Roman" w:cs="Times New Roman"/>
          <w:sz w:val="28"/>
          <w:szCs w:val="28"/>
        </w:rPr>
        <w:t>неправильное положение пальцев относительно пишущего предмета: ребенок держит ручку слишком близко (или слишком далеко) к нижнему кончику;</w:t>
      </w:r>
    </w:p>
    <w:p w:rsidR="00F07C8D" w:rsidRPr="00F07C8D" w:rsidRDefault="00F07C8D" w:rsidP="00F07C8D">
      <w:pPr>
        <w:numPr>
          <w:ilvl w:val="0"/>
          <w:numId w:val="1"/>
        </w:numPr>
        <w:spacing w:line="240" w:lineRule="auto"/>
        <w:rPr>
          <w:rFonts w:ascii="Times New Roman" w:hAnsi="Times New Roman" w:cs="Times New Roman"/>
          <w:sz w:val="28"/>
          <w:szCs w:val="28"/>
        </w:rPr>
      </w:pPr>
      <w:r w:rsidRPr="00F07C8D">
        <w:rPr>
          <w:rFonts w:ascii="Times New Roman" w:hAnsi="Times New Roman" w:cs="Times New Roman"/>
          <w:sz w:val="28"/>
          <w:szCs w:val="28"/>
        </w:rPr>
        <w:t xml:space="preserve">неправильное положение руки: кисть </w:t>
      </w:r>
      <w:proofErr w:type="gramStart"/>
      <w:r w:rsidRPr="00F07C8D">
        <w:rPr>
          <w:rFonts w:ascii="Times New Roman" w:hAnsi="Times New Roman" w:cs="Times New Roman"/>
          <w:sz w:val="28"/>
          <w:szCs w:val="28"/>
        </w:rPr>
        <w:t>вывернута  таким</w:t>
      </w:r>
      <w:proofErr w:type="gramEnd"/>
      <w:r w:rsidRPr="00F07C8D">
        <w:rPr>
          <w:rFonts w:ascii="Times New Roman" w:hAnsi="Times New Roman" w:cs="Times New Roman"/>
          <w:sz w:val="28"/>
          <w:szCs w:val="28"/>
        </w:rPr>
        <w:t xml:space="preserve">  образом,   что  верхний  кончик ручки направлен в сторону или от себя; кисть при письме или рисовании зависает над столом, зависает локоть, зависают локоть и кисть и др.;</w:t>
      </w:r>
    </w:p>
    <w:p w:rsidR="00F07C8D" w:rsidRPr="00F07C8D" w:rsidRDefault="00F07C8D" w:rsidP="00F07C8D">
      <w:pPr>
        <w:numPr>
          <w:ilvl w:val="0"/>
          <w:numId w:val="1"/>
        </w:numPr>
        <w:spacing w:line="240" w:lineRule="auto"/>
        <w:rPr>
          <w:rFonts w:ascii="Times New Roman" w:hAnsi="Times New Roman" w:cs="Times New Roman"/>
          <w:sz w:val="28"/>
          <w:szCs w:val="28"/>
        </w:rPr>
      </w:pPr>
      <w:r w:rsidRPr="00F07C8D">
        <w:rPr>
          <w:rFonts w:ascii="Times New Roman" w:hAnsi="Times New Roman" w:cs="Times New Roman"/>
          <w:sz w:val="28"/>
          <w:szCs w:val="28"/>
        </w:rPr>
        <w:t>неправильное движение руки: кисть жестко фиксирована на месте, двигаются только пальцы, локоть фиксирован на месте и др.;</w:t>
      </w:r>
    </w:p>
    <w:p w:rsidR="00F07C8D" w:rsidRPr="00F07C8D" w:rsidRDefault="00F07C8D" w:rsidP="00F07C8D">
      <w:pPr>
        <w:numPr>
          <w:ilvl w:val="0"/>
          <w:numId w:val="1"/>
        </w:numPr>
        <w:spacing w:line="240" w:lineRule="auto"/>
        <w:rPr>
          <w:rFonts w:ascii="Times New Roman" w:hAnsi="Times New Roman" w:cs="Times New Roman"/>
          <w:sz w:val="28"/>
          <w:szCs w:val="28"/>
        </w:rPr>
      </w:pPr>
      <w:r w:rsidRPr="00F07C8D">
        <w:rPr>
          <w:rFonts w:ascii="Times New Roman" w:hAnsi="Times New Roman" w:cs="Times New Roman"/>
          <w:sz w:val="28"/>
          <w:szCs w:val="28"/>
        </w:rPr>
        <w:t>слишком сильный (чаще) или слабый (реже) нажим при письме или рисовании;</w:t>
      </w:r>
    </w:p>
    <w:p w:rsidR="00F07C8D" w:rsidRPr="00F07C8D" w:rsidRDefault="00F07C8D" w:rsidP="00F07C8D">
      <w:pPr>
        <w:numPr>
          <w:ilvl w:val="0"/>
          <w:numId w:val="1"/>
        </w:numPr>
        <w:spacing w:line="240" w:lineRule="auto"/>
        <w:rPr>
          <w:rFonts w:ascii="Times New Roman" w:hAnsi="Times New Roman" w:cs="Times New Roman"/>
          <w:sz w:val="28"/>
          <w:szCs w:val="28"/>
        </w:rPr>
      </w:pPr>
      <w:r w:rsidRPr="00F07C8D">
        <w:rPr>
          <w:rFonts w:ascii="Times New Roman" w:hAnsi="Times New Roman" w:cs="Times New Roman"/>
          <w:sz w:val="28"/>
          <w:szCs w:val="28"/>
        </w:rPr>
        <w:t>неправильное положение тела: ребенок принимает неудобную позу, изгибая тело в сторону, подкладывает под себя ногу, приподнимается со стула и др.</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Возможны различные варианты неправильного двигательного навыка при письме, а также их сочетание. В результате на листе получаются неровные, извилистые линии, возникают трудности с изображением мелких деталей письма и рисунка, плохо выдерживается нужное направление линий.</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Обнаружить у дошкольника неправильный навык работы с пишущим предметом можно не только наблюдая за его изобразительной деятельностью, но в некоторых случаях при помощи специальных заданий. Провести такой контроль желательно не позднее четырехлетнего возраста, чтобы иметь достаточный запас времени для исправления неправильно сформированного навыка перед   поступлением   в   школу.</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 xml:space="preserve">Родителей должен насторожить такой явный признак недостаточной работы пальцев рук, как активное поворачивание листа бумаги при рисовании и закрашивании. Такие виды изобразительной деятельности, как рисование и </w:t>
      </w:r>
      <w:r w:rsidRPr="00F07C8D">
        <w:rPr>
          <w:rFonts w:ascii="Times New Roman" w:hAnsi="Times New Roman" w:cs="Times New Roman"/>
          <w:sz w:val="28"/>
          <w:szCs w:val="28"/>
        </w:rPr>
        <w:lastRenderedPageBreak/>
        <w:t xml:space="preserve">закрашивание, вырабатывают пространственную ориентацию на плоскости листа, умение менять направление линии при помощи тонких движений пальцев. Достигая тех же целей при помощи поворачивания листа, ребенок лишает себя тренировки пальцев и руки, необходимой в </w:t>
      </w:r>
      <w:proofErr w:type="gramStart"/>
      <w:r w:rsidRPr="00F07C8D">
        <w:rPr>
          <w:rFonts w:ascii="Times New Roman" w:hAnsi="Times New Roman" w:cs="Times New Roman"/>
          <w:sz w:val="28"/>
          <w:szCs w:val="28"/>
        </w:rPr>
        <w:t>дальнейшем  для</w:t>
      </w:r>
      <w:proofErr w:type="gramEnd"/>
      <w:r w:rsidRPr="00F07C8D">
        <w:rPr>
          <w:rFonts w:ascii="Times New Roman" w:hAnsi="Times New Roman" w:cs="Times New Roman"/>
          <w:sz w:val="28"/>
          <w:szCs w:val="28"/>
        </w:rPr>
        <w:t xml:space="preserve">   овладения   письмом.</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 xml:space="preserve">Показательным является и изображение на листе слишком маленьких предметов: как правило, это свидетельствует о жесткой фиксации кисти при рисовании. Этот недостаток хорошо выявляется при попытке ребенка нарисовать одним движением окружность диаметром примерно 3 см (по образцу). Если ребенок имеет склонность фиксировать кисть на плоскости, он не справится с этой задачей: нарисует овал вместо окружности, окружность значительно меньшего диаметра или будет рисовать эту фигуру в несколько </w:t>
      </w:r>
      <w:proofErr w:type="gramStart"/>
      <w:r w:rsidRPr="00F07C8D">
        <w:rPr>
          <w:rFonts w:ascii="Times New Roman" w:hAnsi="Times New Roman" w:cs="Times New Roman"/>
          <w:sz w:val="28"/>
          <w:szCs w:val="28"/>
        </w:rPr>
        <w:t>приемов,  периодически</w:t>
      </w:r>
      <w:proofErr w:type="gramEnd"/>
      <w:r w:rsidRPr="00F07C8D">
        <w:rPr>
          <w:rFonts w:ascii="Times New Roman" w:hAnsi="Times New Roman" w:cs="Times New Roman"/>
          <w:sz w:val="28"/>
          <w:szCs w:val="28"/>
        </w:rPr>
        <w:t xml:space="preserve"> передвигая руку.</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Для того, чтобы правильно и своевременно воздействовать на навык письма, необходимо знать факторы, осложняющие становление этого навыка.</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Одним из таких факторов является недостаточный опыт работы за столом и отсутствие представления о том, как надо правильно держать карандаш или ручку. Речь идет о недостаточном опыте изобразительной деятельности, когда неправильный навык обращения с пишущим предметом и неправильная поза еще не закрепились.</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 xml:space="preserve">Основной формой исправления неправильно сформированного навыка и одновременно необходимым профилактическим приемом является систематический контроль взрослого за изобразительной деятельностью дошкольника. Показав ребенку, как следует правильно держать пишущий предмет и действовать с ним, взрослый должен систематически проверять, выполняет ли ребенок эти требования, и по необходимости поправлять его. Дети б—7 лет вполне способны сами контролировать эти действия. Переделка неправильно сформированного двигательного стереотипа довольно трудна для ребенка, новая правильная поза пальцев или посадки за столом сначала ему неудобна, поэтому взрослые должны проявить настойчивость и терпение. Совершенно исключено принуждение и излишне длительные (свыше 20 </w:t>
      </w:r>
      <w:proofErr w:type="gramStart"/>
      <w:r w:rsidRPr="00F07C8D">
        <w:rPr>
          <w:rFonts w:ascii="Times New Roman" w:hAnsi="Times New Roman" w:cs="Times New Roman"/>
          <w:sz w:val="28"/>
          <w:szCs w:val="28"/>
        </w:rPr>
        <w:t>минут  для</w:t>
      </w:r>
      <w:proofErr w:type="gramEnd"/>
      <w:r w:rsidRPr="00F07C8D">
        <w:rPr>
          <w:rFonts w:ascii="Times New Roman" w:hAnsi="Times New Roman" w:cs="Times New Roman"/>
          <w:sz w:val="28"/>
          <w:szCs w:val="28"/>
        </w:rPr>
        <w:t xml:space="preserve">  шестилетних  детей)  занятия.</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Чтобы ускорить процесс исправления неправильно сформированного навыка и облегчить его для ребенка, при некоторых видах неправильного навыка можно использовать несколько несложных   приемов.</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 xml:space="preserve">Если у ребенка отмечено неправильное положение пальцев при письме, на верхней фаланге безымянного пальца можно поставить точку шариковой   ручкой   или   </w:t>
      </w:r>
      <w:proofErr w:type="gramStart"/>
      <w:r w:rsidRPr="00F07C8D">
        <w:rPr>
          <w:rFonts w:ascii="Times New Roman" w:hAnsi="Times New Roman" w:cs="Times New Roman"/>
          <w:sz w:val="28"/>
          <w:szCs w:val="28"/>
        </w:rPr>
        <w:t xml:space="preserve">фломастером,   </w:t>
      </w:r>
      <w:proofErr w:type="gramEnd"/>
      <w:r w:rsidRPr="00F07C8D">
        <w:rPr>
          <w:rFonts w:ascii="Times New Roman" w:hAnsi="Times New Roman" w:cs="Times New Roman"/>
          <w:sz w:val="28"/>
          <w:szCs w:val="28"/>
        </w:rPr>
        <w:t xml:space="preserve">объяснив   ребенку, что ручка должна лежать на этой точке. Точно так же, если ребенок держит ручку слишком близко к нижнему кончику (или, наоборот, слишком высоко), можно нарисовать на ручке черту, ниже которой не должен опускаться </w:t>
      </w:r>
      <w:r w:rsidRPr="00F07C8D">
        <w:rPr>
          <w:rFonts w:ascii="Times New Roman" w:hAnsi="Times New Roman" w:cs="Times New Roman"/>
          <w:sz w:val="28"/>
          <w:szCs w:val="28"/>
        </w:rPr>
        <w:lastRenderedPageBreak/>
        <w:t>указательный палец (или не должен подниматься выше   —   во   втором   случае).</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Когда имеет место жесткая фиксация кисти на плоскости листа, может помочь обведение (а затем и рисование) крупных фигур, размером примерно в одну треть листа, без отрыва руки. Для этого могут быть использованы альбомы для раскрашивания.</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Для развития тонкой ручной координации важно, чтобы ребенок систематически занимался разнообразными видами ручной деятельности. Это рисование, аппликация, лепка, выкладывание узоров из мозаики, конструирование из некрупных деталей. Для девочек (а возможно, и для мальчиков) полезным и увлекательным занятием является рукоделие: шитье, вышивание, вязание, макраме.</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Развитие ручной умелости невозможно без своевременного овладения навыками самообслуживания: к старшему дошкольному возрасту у ребенка не должно быть затруднений в застегивании пуговиц, завязывании шнурков на обуви, узелков на платке и др. Важно и посильное участие детей в домашних делах: сервировке стола, уборке помещения и т. п. Эти повседневные нагрузки</w:t>
      </w:r>
      <w:r w:rsidRPr="00F07C8D">
        <w:rPr>
          <w:rFonts w:ascii="Times New Roman" w:hAnsi="Times New Roman" w:cs="Times New Roman"/>
          <w:sz w:val="28"/>
          <w:szCs w:val="28"/>
          <w:vertAlign w:val="superscript"/>
        </w:rPr>
        <w:t>1 </w:t>
      </w:r>
      <w:r w:rsidRPr="00F07C8D">
        <w:rPr>
          <w:rFonts w:ascii="Times New Roman" w:hAnsi="Times New Roman" w:cs="Times New Roman"/>
          <w:sz w:val="28"/>
          <w:szCs w:val="28"/>
        </w:rPr>
        <w:t xml:space="preserve">имеют не только высокую нравственную ценность, но и являются хорошей систематической тренировкой </w:t>
      </w:r>
      <w:proofErr w:type="gramStart"/>
      <w:r w:rsidRPr="00F07C8D">
        <w:rPr>
          <w:rFonts w:ascii="Times New Roman" w:hAnsi="Times New Roman" w:cs="Times New Roman"/>
          <w:sz w:val="28"/>
          <w:szCs w:val="28"/>
        </w:rPr>
        <w:t>для  пальцев</w:t>
      </w:r>
      <w:proofErr w:type="gramEnd"/>
      <w:r w:rsidRPr="00F07C8D">
        <w:rPr>
          <w:rFonts w:ascii="Times New Roman" w:hAnsi="Times New Roman" w:cs="Times New Roman"/>
          <w:sz w:val="28"/>
          <w:szCs w:val="28"/>
        </w:rPr>
        <w:t xml:space="preserve">  руки.</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 xml:space="preserve">Несколько чаще, чем у их здоровых сверстников, неправильный навык письма встречается у детей, часто и длительно болеющих простудными заболеваниями. Причина заключается как в общей </w:t>
      </w:r>
      <w:proofErr w:type="spellStart"/>
      <w:r w:rsidRPr="00F07C8D">
        <w:rPr>
          <w:rFonts w:ascii="Times New Roman" w:hAnsi="Times New Roman" w:cs="Times New Roman"/>
          <w:sz w:val="28"/>
          <w:szCs w:val="28"/>
        </w:rPr>
        <w:t>ослабленности</w:t>
      </w:r>
      <w:proofErr w:type="spellEnd"/>
      <w:r w:rsidRPr="00F07C8D">
        <w:rPr>
          <w:rFonts w:ascii="Times New Roman" w:hAnsi="Times New Roman" w:cs="Times New Roman"/>
          <w:sz w:val="28"/>
          <w:szCs w:val="28"/>
        </w:rPr>
        <w:t xml:space="preserve"> их организма, так и в частых пропусках   посещения   дошкольного   </w:t>
      </w:r>
      <w:proofErr w:type="gramStart"/>
      <w:r w:rsidRPr="00F07C8D">
        <w:rPr>
          <w:rFonts w:ascii="Times New Roman" w:hAnsi="Times New Roman" w:cs="Times New Roman"/>
          <w:sz w:val="28"/>
          <w:szCs w:val="28"/>
        </w:rPr>
        <w:t>учреждения,  где</w:t>
      </w:r>
      <w:proofErr w:type="gramEnd"/>
      <w:r w:rsidRPr="00F07C8D">
        <w:rPr>
          <w:rFonts w:ascii="Times New Roman" w:hAnsi="Times New Roman" w:cs="Times New Roman"/>
          <w:sz w:val="28"/>
          <w:szCs w:val="28"/>
        </w:rPr>
        <w:t xml:space="preserve">   они   могли   бы   получить   достаточный   опыт изобразительной   деятельности.</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Наиболее часто отклонения в формировании навыка письма связаны с тем, что при выполнении мелких движений ребенок плохо владеет руками, особенно пальцами, т. к. у него недостаточно развита ручная умелость. Как правило, эти дети затрудняются не только в рисовании и письме, но и в лепке, конструировании, аппликации, неловки в самообслуживании (например, долго застегивают пуговицы, неловко завязывают шнурки, часто роняют посуду, накрывая на стол). Среди этих детей значительную часть составляют неуравновешенные, возбудимые, излишне подвижные дети. У них чаще, чем у их уравновешенных сверстников, можно наблюдать при письме и рисовании неправильное положение пальцев, всей руки, тела. Как правило, это дети, родившиеся от неблагополучно протекавшей беременности, имевшие родовые травмы, серьезные заболевания на первом году жизни. Из-за особенностей состояния их нервной системы у них труднее и длительнее вырабатываются и закрепляются двигательные навыки, особенно в области тонких движений, а уже выработанные труднее поддаются переделке.</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lastRenderedPageBreak/>
        <w:t xml:space="preserve">Нередко случаи, когда ручная умелость недостаточно развита у дошкольников с вполне благополучной историей рождения и развития. Это случается, когда на протяжении дошкольного детства взрослые не придают значения правильной организации жизни ребенка, созданию условий, способствующих наиболее полному и </w:t>
      </w:r>
      <w:proofErr w:type="gramStart"/>
      <w:r w:rsidRPr="00F07C8D">
        <w:rPr>
          <w:rFonts w:ascii="Times New Roman" w:hAnsi="Times New Roman" w:cs="Times New Roman"/>
          <w:sz w:val="28"/>
          <w:szCs w:val="28"/>
        </w:rPr>
        <w:t>своевременному  развитию</w:t>
      </w:r>
      <w:proofErr w:type="gramEnd"/>
      <w:r w:rsidRPr="00F07C8D">
        <w:rPr>
          <w:rFonts w:ascii="Times New Roman" w:hAnsi="Times New Roman" w:cs="Times New Roman"/>
          <w:sz w:val="28"/>
          <w:szCs w:val="28"/>
        </w:rPr>
        <w:t xml:space="preserve">  движений.</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b/>
          <w:bCs/>
          <w:sz w:val="28"/>
          <w:szCs w:val="28"/>
        </w:rPr>
        <w:t>Комплекс мер, способствующих развитию тонких движений рук</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 xml:space="preserve">Исправление неверно сформированного навыка письма включает целый комплекс мер, направленных как на изменение конкретных видов неправильного навыка, так и на укрепление здоровья ребенка и развитие его" ручной умелости. Фактически речь идет об организации всей жизни ребенка таким образом, чтобы в его повседневной деятельности развивались точность движений руки, ловкость пальцев, сила кисти, т. е. качества, которые позже будут необходимы для </w:t>
      </w:r>
      <w:proofErr w:type="gramStart"/>
      <w:r w:rsidRPr="00F07C8D">
        <w:rPr>
          <w:rFonts w:ascii="Times New Roman" w:hAnsi="Times New Roman" w:cs="Times New Roman"/>
          <w:sz w:val="28"/>
          <w:szCs w:val="28"/>
        </w:rPr>
        <w:t>успешного  обучения</w:t>
      </w:r>
      <w:proofErr w:type="gramEnd"/>
      <w:r w:rsidRPr="00F07C8D">
        <w:rPr>
          <w:rFonts w:ascii="Times New Roman" w:hAnsi="Times New Roman" w:cs="Times New Roman"/>
          <w:sz w:val="28"/>
          <w:szCs w:val="28"/>
        </w:rPr>
        <w:t xml:space="preserve">  письму.</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 Забота близких о здоровье ребенка имеет огромное значение для правильного и своевременного развития движений руки. Проведение закаливающих процедур, соблюдение гигиенических требований к одежде, к микроклимату помещения, где ребенок проводит большую часть времени, соблюдение режима сна и бодрствования способствуют укреплению здоровья ребенка, являются действенной профилактической мерой против перенапряжения нервной системы, обеспечивают хороший эмоциональный настрой, помогая прочно и быстро усваивать новые умения и навыки.</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 xml:space="preserve">Развитию тонких движений руки способствуют физические упражнения, основанные на хватательных движениях и развивающие силу кисти. Замечено, что дети, занимающиеся на домашнем </w:t>
      </w:r>
      <w:proofErr w:type="spellStart"/>
      <w:r w:rsidRPr="00F07C8D">
        <w:rPr>
          <w:rFonts w:ascii="Times New Roman" w:hAnsi="Times New Roman" w:cs="Times New Roman"/>
          <w:sz w:val="28"/>
          <w:szCs w:val="28"/>
        </w:rPr>
        <w:t>министадионе</w:t>
      </w:r>
      <w:proofErr w:type="spellEnd"/>
      <w:r w:rsidRPr="00F07C8D">
        <w:rPr>
          <w:rFonts w:ascii="Times New Roman" w:hAnsi="Times New Roman" w:cs="Times New Roman"/>
          <w:sz w:val="28"/>
          <w:szCs w:val="28"/>
        </w:rPr>
        <w:t xml:space="preserve">, увереннее владеют карандашом и ручкой, чем их сверстники, не увлекающиеся такими упражнениями. Лазанье, переходы со снаряда на снаряд, раскачивание на лиане, занятия на трапеции и т. д. способствуют развитию точности движений рук, учат дозировать усилия. Конечно, далеко не у каждого ребенка есть возможность поиграть на </w:t>
      </w:r>
      <w:proofErr w:type="spellStart"/>
      <w:proofErr w:type="gramStart"/>
      <w:r w:rsidRPr="00F07C8D">
        <w:rPr>
          <w:rFonts w:ascii="Times New Roman" w:hAnsi="Times New Roman" w:cs="Times New Roman"/>
          <w:sz w:val="28"/>
          <w:szCs w:val="28"/>
        </w:rPr>
        <w:t>министадионе</w:t>
      </w:r>
      <w:proofErr w:type="spellEnd"/>
      <w:r w:rsidRPr="00F07C8D">
        <w:rPr>
          <w:rFonts w:ascii="Times New Roman" w:hAnsi="Times New Roman" w:cs="Times New Roman"/>
          <w:sz w:val="28"/>
          <w:szCs w:val="28"/>
        </w:rPr>
        <w:t>,  но</w:t>
      </w:r>
      <w:proofErr w:type="gramEnd"/>
      <w:r w:rsidRPr="00F07C8D">
        <w:rPr>
          <w:rFonts w:ascii="Times New Roman" w:hAnsi="Times New Roman" w:cs="Times New Roman"/>
          <w:sz w:val="28"/>
          <w:szCs w:val="28"/>
        </w:rPr>
        <w:t xml:space="preserve"> для той же цели можно успешно использовать спортивные снаряды детских площадок по месту жительства.</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 xml:space="preserve">Систематические занятия физическими упражнениями повышают сбалансированность нервных процессов, благотворно влияют на эмоциональное состояние. Особенно полезны эти занятия неуравновешенным, возбудимым детям. Их близким можно посоветовать, когда ребенку исполнится 5 лет, получить у врача консультацию, каким видом спорта ему лучше заниматься дополнительно к занятиям, развивающим координацию руки. Это могут быть оздоровительный бег и плавание, детский </w:t>
      </w:r>
      <w:proofErr w:type="gramStart"/>
      <w:r w:rsidRPr="00F07C8D">
        <w:rPr>
          <w:rFonts w:ascii="Times New Roman" w:hAnsi="Times New Roman" w:cs="Times New Roman"/>
          <w:sz w:val="28"/>
          <w:szCs w:val="28"/>
        </w:rPr>
        <w:t>теннис  и</w:t>
      </w:r>
      <w:proofErr w:type="gramEnd"/>
      <w:r w:rsidRPr="00F07C8D">
        <w:rPr>
          <w:rFonts w:ascii="Times New Roman" w:hAnsi="Times New Roman" w:cs="Times New Roman"/>
          <w:sz w:val="28"/>
          <w:szCs w:val="28"/>
        </w:rPr>
        <w:t xml:space="preserve"> бадминтон,  хореография и др.</w:t>
      </w:r>
    </w:p>
    <w:p w:rsidR="00F07C8D" w:rsidRPr="00F07C8D" w:rsidRDefault="00F07C8D" w:rsidP="00F07C8D">
      <w:pPr>
        <w:spacing w:line="240" w:lineRule="auto"/>
        <w:rPr>
          <w:rFonts w:ascii="Times New Roman" w:hAnsi="Times New Roman" w:cs="Times New Roman"/>
          <w:sz w:val="28"/>
          <w:szCs w:val="28"/>
        </w:rPr>
      </w:pPr>
      <w:r w:rsidRPr="00F07C8D">
        <w:rPr>
          <w:rFonts w:ascii="Times New Roman" w:hAnsi="Times New Roman" w:cs="Times New Roman"/>
          <w:sz w:val="28"/>
          <w:szCs w:val="28"/>
        </w:rPr>
        <w:t xml:space="preserve">Хорошим подспорьем в работе родителей является тесный контакт с воспитателем детского дошкольного учреждения, которое посещает ребенок. Здесь родители узнают, какие недочеты и ошибки есть у дошкольника в </w:t>
      </w:r>
      <w:r w:rsidRPr="00F07C8D">
        <w:rPr>
          <w:rFonts w:ascii="Times New Roman" w:hAnsi="Times New Roman" w:cs="Times New Roman"/>
          <w:sz w:val="28"/>
          <w:szCs w:val="28"/>
        </w:rPr>
        <w:lastRenderedPageBreak/>
        <w:t>различных видах ручной деятельности, а также получат квалифицированный совет по методике занятий лепкой, рисованием, аппликацией и др. Обнаружив у ребенка неправильный/ навык письма, следует обратить на этот факт внимание воспитателя. Это обеспечит преемственность контроля за формированием правильного двигательного навыка в семье и дошкольном учреждении и поможет быстрее   достичь   желаемых   результатов.</w:t>
      </w:r>
    </w:p>
    <w:p w:rsidR="00AC68BE" w:rsidRPr="00F07C8D" w:rsidRDefault="00AC68BE" w:rsidP="00F07C8D">
      <w:pPr>
        <w:spacing w:line="240" w:lineRule="auto"/>
        <w:rPr>
          <w:rFonts w:ascii="Times New Roman" w:hAnsi="Times New Roman" w:cs="Times New Roman"/>
          <w:sz w:val="28"/>
          <w:szCs w:val="28"/>
        </w:rPr>
      </w:pPr>
    </w:p>
    <w:sectPr w:rsidR="00AC68BE" w:rsidRPr="00F07C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1311B"/>
    <w:multiLevelType w:val="multilevel"/>
    <w:tmpl w:val="4D4A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13"/>
    <w:rsid w:val="00373948"/>
    <w:rsid w:val="00AC68BE"/>
    <w:rsid w:val="00DD5F13"/>
    <w:rsid w:val="00F0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AC8D"/>
  <w15:chartTrackingRefBased/>
  <w15:docId w15:val="{C3CA433E-DED8-46DF-9FFF-00052A26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38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1981</Words>
  <Characters>11294</Characters>
  <Application>Microsoft Office Word</Application>
  <DocSecurity>0</DocSecurity>
  <Lines>94</Lines>
  <Paragraphs>26</Paragraphs>
  <ScaleCrop>false</ScaleCrop>
  <Company>diakov.net</Company>
  <LinksUpToDate>false</LinksUpToDate>
  <CharactersWithSpaces>13249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2023-02-19T11:43:00Z</dcterms:created>
  <dcterms:modified xsi:type="dcterms:W3CDTF">2023-02-19T11:46:00Z</dcterms:modified>
</cp:coreProperties>
</file>